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4D" w:rsidRPr="000F3688" w:rsidRDefault="00A34B4D" w:rsidP="00A34B4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0F3688">
        <w:rPr>
          <w:rFonts w:ascii="Times New Roman" w:hAnsi="Times New Roman"/>
          <w:i/>
          <w:sz w:val="28"/>
          <w:szCs w:val="28"/>
        </w:rPr>
        <w:t>Т.А.Майборода</w:t>
      </w:r>
      <w:proofErr w:type="spellEnd"/>
    </w:p>
    <w:p w:rsidR="000F3688" w:rsidRDefault="000F3688" w:rsidP="00A34B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88">
        <w:rPr>
          <w:rFonts w:ascii="Times New Roman" w:hAnsi="Times New Roman"/>
          <w:b/>
          <w:sz w:val="28"/>
          <w:szCs w:val="28"/>
        </w:rPr>
        <w:t xml:space="preserve">Нестандартные тексты </w:t>
      </w:r>
    </w:p>
    <w:p w:rsidR="00A34B4D" w:rsidRDefault="000F3688" w:rsidP="00A34B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88">
        <w:rPr>
          <w:rFonts w:ascii="Times New Roman" w:hAnsi="Times New Roman"/>
          <w:b/>
          <w:sz w:val="28"/>
          <w:szCs w:val="28"/>
        </w:rPr>
        <w:t>на уроках русского языка и литературы</w:t>
      </w:r>
    </w:p>
    <w:p w:rsidR="000F3688" w:rsidRDefault="000F3688" w:rsidP="000F36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науке и практике понятие </w:t>
      </w:r>
      <w:r w:rsidRPr="000F3688">
        <w:rPr>
          <w:rFonts w:ascii="Times New Roman" w:hAnsi="Times New Roman"/>
          <w:i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 xml:space="preserve">не имеет однозначного толкования, что вызывает вопросы о типологии текстов и их использовании в процессе преподавания языка и литературы. Данная статья – попытка представления о </w:t>
      </w:r>
      <w:r w:rsidRPr="000F3688">
        <w:rPr>
          <w:rFonts w:ascii="Times New Roman" w:hAnsi="Times New Roman"/>
          <w:i/>
          <w:sz w:val="28"/>
          <w:szCs w:val="28"/>
        </w:rPr>
        <w:t>нетрадиционном</w:t>
      </w:r>
      <w:r>
        <w:rPr>
          <w:rFonts w:ascii="Times New Roman" w:hAnsi="Times New Roman"/>
          <w:sz w:val="28"/>
          <w:szCs w:val="28"/>
        </w:rPr>
        <w:t xml:space="preserve"> тексте как эффективной дидактической единице. В основе изложения практический опыт автора.</w:t>
      </w:r>
    </w:p>
    <w:p w:rsidR="000F3688" w:rsidRPr="000F3688" w:rsidRDefault="000F3688" w:rsidP="000F36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57D">
        <w:rPr>
          <w:rFonts w:ascii="Times New Roman" w:hAnsi="Times New Roman"/>
          <w:i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текст; нетрадиционный текст; </w:t>
      </w:r>
      <w:r w:rsidR="001A257D">
        <w:rPr>
          <w:rFonts w:ascii="Times New Roman" w:hAnsi="Times New Roman"/>
          <w:sz w:val="28"/>
          <w:szCs w:val="28"/>
        </w:rPr>
        <w:t xml:space="preserve">способы представления </w:t>
      </w:r>
      <w:r>
        <w:rPr>
          <w:rFonts w:ascii="Times New Roman" w:hAnsi="Times New Roman"/>
          <w:sz w:val="28"/>
          <w:szCs w:val="28"/>
        </w:rPr>
        <w:t>информаци</w:t>
      </w:r>
      <w:r w:rsidR="001A257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; </w:t>
      </w:r>
      <w:r w:rsidR="001A257D">
        <w:rPr>
          <w:rFonts w:ascii="Times New Roman" w:hAnsi="Times New Roman"/>
          <w:sz w:val="28"/>
          <w:szCs w:val="28"/>
        </w:rPr>
        <w:t>опорные сигналы.</w:t>
      </w:r>
    </w:p>
    <w:p w:rsidR="000F3688" w:rsidRDefault="000F3688" w:rsidP="00AA2B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BDD" w:rsidRDefault="00AA2BDD" w:rsidP="00AA2B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академическая наука не предлагает школьной практике однозначного и окончательного ответа на так</w:t>
      </w:r>
      <w:r w:rsidR="00B03748">
        <w:rPr>
          <w:rFonts w:ascii="Times New Roman" w:hAnsi="Times New Roman"/>
          <w:sz w:val="28"/>
          <w:szCs w:val="28"/>
        </w:rPr>
        <w:t>ое фундаментальное для изучения языка</w:t>
      </w:r>
      <w:r>
        <w:rPr>
          <w:rFonts w:ascii="Times New Roman" w:hAnsi="Times New Roman"/>
          <w:sz w:val="28"/>
          <w:szCs w:val="28"/>
        </w:rPr>
        <w:t xml:space="preserve"> поняти</w:t>
      </w:r>
      <w:r w:rsidR="00B03748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B03748" w:rsidRPr="00B03748">
        <w:rPr>
          <w:rFonts w:ascii="Times New Roman" w:hAnsi="Times New Roman"/>
          <w:i/>
          <w:sz w:val="28"/>
          <w:szCs w:val="28"/>
        </w:rPr>
        <w:t>текст.</w:t>
      </w:r>
      <w:r w:rsidR="00B03748">
        <w:rPr>
          <w:rFonts w:ascii="Times New Roman" w:hAnsi="Times New Roman"/>
          <w:i/>
          <w:sz w:val="28"/>
          <w:szCs w:val="28"/>
        </w:rPr>
        <w:t xml:space="preserve"> </w:t>
      </w:r>
      <w:r w:rsidR="00B03748">
        <w:rPr>
          <w:rFonts w:ascii="Times New Roman" w:hAnsi="Times New Roman"/>
          <w:sz w:val="28"/>
          <w:szCs w:val="28"/>
        </w:rPr>
        <w:t>Отсюда возникает первая методологическая проблема, с которой сталкиваемся при изучении и использовании текста в школе: что можно считать текстом, а что находится за рамками этого понятия. Эта ситуация порождает необходимость уточнения позиций, когда мы говорим о типологии текстов и их характеристиках, о роли изучения текстов неоднозначной природы порождения и восприятия в формировании компетенций современного школьника.</w:t>
      </w:r>
    </w:p>
    <w:p w:rsidR="00F003FD" w:rsidRDefault="00B03748" w:rsidP="00AA2B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мы делаем попытку осмысления данного положения и предлагаем собственное видение на такие понятия, как текст </w:t>
      </w:r>
      <w:r w:rsidRPr="00B03748">
        <w:rPr>
          <w:rFonts w:ascii="Times New Roman" w:hAnsi="Times New Roman"/>
          <w:i/>
          <w:sz w:val="28"/>
          <w:szCs w:val="28"/>
        </w:rPr>
        <w:t>традиционный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3748">
        <w:rPr>
          <w:rFonts w:ascii="Times New Roman" w:hAnsi="Times New Roman"/>
          <w:i/>
          <w:sz w:val="28"/>
          <w:szCs w:val="28"/>
        </w:rPr>
        <w:t>нетрадиционный</w:t>
      </w:r>
      <w:r>
        <w:rPr>
          <w:rFonts w:ascii="Times New Roman" w:hAnsi="Times New Roman"/>
          <w:sz w:val="28"/>
          <w:szCs w:val="28"/>
        </w:rPr>
        <w:t>. Основанием данного материала служит личный самостоятельный опыт автора в реализации собственных инновационных практик в преподавании русского языка и литературы на основно</w:t>
      </w:r>
      <w:r w:rsidR="00F003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старше</w:t>
      </w:r>
      <w:r w:rsidR="00F003FD">
        <w:rPr>
          <w:rFonts w:ascii="Times New Roman" w:hAnsi="Times New Roman"/>
          <w:sz w:val="28"/>
          <w:szCs w:val="28"/>
        </w:rPr>
        <w:t>м уровне общеобразовательной школы.</w:t>
      </w:r>
    </w:p>
    <w:p w:rsidR="00471EBB" w:rsidRDefault="00F003FD" w:rsidP="00AA2B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Оговорим сразу, что не будем углубляться в </w:t>
      </w:r>
      <w:r w:rsidR="00471EBB">
        <w:rPr>
          <w:rFonts w:ascii="Times New Roman" w:hAnsi="Times New Roman"/>
          <w:sz w:val="28"/>
          <w:szCs w:val="28"/>
        </w:rPr>
        <w:t xml:space="preserve">лингвистическую </w:t>
      </w:r>
      <w:r>
        <w:rPr>
          <w:rFonts w:ascii="Times New Roman" w:hAnsi="Times New Roman"/>
          <w:sz w:val="28"/>
          <w:szCs w:val="28"/>
        </w:rPr>
        <w:t xml:space="preserve">теорию текста, вопросы его интерпретации и понимания, принимая за данность тот факт, что современные требования к преподаванию русского языка и литературы предполагают деятельностно-смысловую составляющую, которая </w:t>
      </w:r>
      <w:r>
        <w:rPr>
          <w:rFonts w:ascii="Times New Roman" w:hAnsi="Times New Roman"/>
          <w:sz w:val="28"/>
          <w:szCs w:val="28"/>
        </w:rPr>
        <w:lastRenderedPageBreak/>
        <w:t>диктует как ведущий способ изучения текста разнообразные приёмы его анализа.</w:t>
      </w:r>
      <w:r w:rsidR="00973F0C" w:rsidRPr="00973F0C">
        <w:rPr>
          <w:rFonts w:ascii="Times New Roman" w:hAnsi="Times New Roman"/>
          <w:sz w:val="28"/>
          <w:szCs w:val="28"/>
        </w:rPr>
        <w:t xml:space="preserve"> </w:t>
      </w:r>
      <w:r w:rsidR="00471EBB">
        <w:rPr>
          <w:rFonts w:ascii="Times New Roman" w:hAnsi="Times New Roman"/>
          <w:sz w:val="28"/>
          <w:szCs w:val="28"/>
        </w:rPr>
        <w:t>Однако</w:t>
      </w:r>
      <w:r w:rsidR="00952BCE">
        <w:rPr>
          <w:rFonts w:ascii="Times New Roman" w:hAnsi="Times New Roman"/>
          <w:sz w:val="28"/>
          <w:szCs w:val="28"/>
        </w:rPr>
        <w:t xml:space="preserve">, </w:t>
      </w:r>
      <w:r w:rsidR="00471EBB">
        <w:rPr>
          <w:rFonts w:ascii="Times New Roman" w:hAnsi="Times New Roman"/>
          <w:sz w:val="28"/>
          <w:szCs w:val="28"/>
        </w:rPr>
        <w:t>прежде чем начать разговор о конкретном опыте работы с нетрадиционными текстами, установим некоторые дефиниции необходимые нам.</w:t>
      </w:r>
    </w:p>
    <w:p w:rsidR="00471EBB" w:rsidRDefault="00471EBB" w:rsidP="00AA2B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 определимся с тем, что не будем дифференцировать изучение текста на уроках русского языка и уроках литературы: нас интересует общий подход к пониманию </w:t>
      </w:r>
      <w:r w:rsidRPr="00471EBB">
        <w:rPr>
          <w:rFonts w:ascii="Times New Roman" w:hAnsi="Times New Roman"/>
          <w:i/>
          <w:sz w:val="28"/>
          <w:szCs w:val="28"/>
        </w:rPr>
        <w:t>нетрадиционного</w:t>
      </w:r>
      <w:r>
        <w:rPr>
          <w:rFonts w:ascii="Times New Roman" w:hAnsi="Times New Roman"/>
          <w:sz w:val="28"/>
          <w:szCs w:val="28"/>
        </w:rPr>
        <w:t xml:space="preserve"> текста как предмета изучения, условно скажем, словесности.</w:t>
      </w:r>
    </w:p>
    <w:p w:rsidR="003650C0" w:rsidRDefault="00471EBB" w:rsidP="00706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BB">
        <w:rPr>
          <w:rFonts w:ascii="Times New Roman" w:hAnsi="Times New Roman"/>
          <w:sz w:val="28"/>
          <w:szCs w:val="28"/>
        </w:rPr>
        <w:t>Следующий момент, который считаем важным подчеркнуть, что все с</w:t>
      </w:r>
      <w:r w:rsidR="003650C0" w:rsidRPr="00471EBB">
        <w:rPr>
          <w:rFonts w:ascii="Times New Roman" w:hAnsi="Times New Roman"/>
          <w:bCs/>
          <w:color w:val="000000"/>
          <w:sz w:val="28"/>
          <w:szCs w:val="28"/>
        </w:rPr>
        <w:t xml:space="preserve">одержательные предметные линии </w:t>
      </w:r>
      <w:r w:rsidRPr="00471EBB">
        <w:rPr>
          <w:rFonts w:ascii="Times New Roman" w:hAnsi="Times New Roman"/>
          <w:bCs/>
          <w:color w:val="000000"/>
          <w:sz w:val="28"/>
          <w:szCs w:val="28"/>
        </w:rPr>
        <w:t>при изучении языка (</w:t>
      </w:r>
      <w:r w:rsidR="003650C0" w:rsidRPr="00471EBB">
        <w:rPr>
          <w:rFonts w:ascii="Times New Roman" w:hAnsi="Times New Roman"/>
          <w:i/>
          <w:sz w:val="28"/>
          <w:szCs w:val="28"/>
        </w:rPr>
        <w:t>«Язык как система норм»</w:t>
      </w:r>
      <w:r w:rsidRPr="00471EBB">
        <w:rPr>
          <w:rFonts w:ascii="Times New Roman" w:hAnsi="Times New Roman"/>
          <w:sz w:val="28"/>
          <w:szCs w:val="28"/>
        </w:rPr>
        <w:t>,</w:t>
      </w:r>
      <w:r w:rsidR="003650C0" w:rsidRPr="00471EBB">
        <w:rPr>
          <w:rFonts w:ascii="Times New Roman" w:hAnsi="Times New Roman"/>
          <w:sz w:val="28"/>
          <w:szCs w:val="28"/>
        </w:rPr>
        <w:t xml:space="preserve"> </w:t>
      </w:r>
      <w:r w:rsidR="003650C0" w:rsidRPr="00471EBB">
        <w:rPr>
          <w:rFonts w:ascii="Times New Roman" w:hAnsi="Times New Roman"/>
          <w:i/>
          <w:sz w:val="28"/>
          <w:szCs w:val="28"/>
        </w:rPr>
        <w:t>«Язык как знаковая система»</w:t>
      </w:r>
      <w:r w:rsidRPr="00471EBB">
        <w:rPr>
          <w:rFonts w:ascii="Times New Roman" w:hAnsi="Times New Roman"/>
          <w:i/>
          <w:sz w:val="28"/>
          <w:szCs w:val="28"/>
        </w:rPr>
        <w:t xml:space="preserve">, </w:t>
      </w:r>
      <w:r w:rsidR="003650C0" w:rsidRPr="00471EBB">
        <w:rPr>
          <w:rFonts w:ascii="Times New Roman" w:hAnsi="Times New Roman"/>
          <w:i/>
          <w:sz w:val="28"/>
          <w:szCs w:val="28"/>
        </w:rPr>
        <w:t>«Язык как средство речевого общения»</w:t>
      </w:r>
      <w:r w:rsidRPr="00471EBB">
        <w:rPr>
          <w:rFonts w:ascii="Times New Roman" w:hAnsi="Times New Roman"/>
          <w:sz w:val="28"/>
          <w:szCs w:val="28"/>
        </w:rPr>
        <w:t>) рассматриваем как неразрывное взаимосвязанное и взаимозависимое единство. Что соответствует и академиче</w:t>
      </w:r>
      <w:r w:rsidR="00412BC2">
        <w:rPr>
          <w:rFonts w:ascii="Times New Roman" w:hAnsi="Times New Roman"/>
          <w:sz w:val="28"/>
          <w:szCs w:val="28"/>
        </w:rPr>
        <w:t xml:space="preserve">скому пониманию данного явления, где предполагается в первом случае </w:t>
      </w:r>
      <w:r w:rsidR="00412BC2" w:rsidRPr="00412BC2">
        <w:rPr>
          <w:rFonts w:ascii="Times New Roman" w:hAnsi="Times New Roman"/>
          <w:sz w:val="28"/>
          <w:szCs w:val="28"/>
        </w:rPr>
        <w:t>«в</w:t>
      </w:r>
      <w:r w:rsidR="003650C0" w:rsidRPr="00412BC2">
        <w:rPr>
          <w:rFonts w:ascii="Times New Roman" w:hAnsi="Times New Roman"/>
          <w:color w:val="000000"/>
          <w:sz w:val="28"/>
          <w:szCs w:val="28"/>
        </w:rPr>
        <w:t>ладение учеником системой изученных норм с опорой на понимание языковых закономерностей, определяющих их причины, изменчивость и функционирование</w:t>
      </w:r>
      <w:r w:rsidR="00412BC2" w:rsidRPr="00412BC2">
        <w:rPr>
          <w:rFonts w:ascii="Times New Roman" w:hAnsi="Times New Roman"/>
          <w:color w:val="000000"/>
          <w:sz w:val="28"/>
          <w:szCs w:val="28"/>
        </w:rPr>
        <w:t xml:space="preserve">», во втором </w:t>
      </w:r>
      <w:r w:rsidR="003650C0" w:rsidRPr="0041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BC2" w:rsidRPr="00412BC2">
        <w:rPr>
          <w:rFonts w:ascii="Times New Roman" w:hAnsi="Times New Roman"/>
          <w:color w:val="000000"/>
          <w:sz w:val="28"/>
          <w:szCs w:val="28"/>
        </w:rPr>
        <w:t>«о</w:t>
      </w:r>
      <w:r w:rsidR="003650C0" w:rsidRPr="00412BC2">
        <w:rPr>
          <w:rFonts w:ascii="Times New Roman" w:hAnsi="Times New Roman"/>
          <w:color w:val="000000"/>
          <w:sz w:val="28"/>
          <w:szCs w:val="28"/>
        </w:rPr>
        <w:t>пора на понятие языкового знака как соотношения означаемого и означающего при анализе языковых явлений, понимание общих законов функционирования языковых единиц разного уровня в иерархической знаковой системе языка</w:t>
      </w:r>
      <w:r w:rsidR="00412BC2" w:rsidRPr="00412BC2">
        <w:rPr>
          <w:rFonts w:ascii="Times New Roman" w:hAnsi="Times New Roman"/>
          <w:color w:val="000000"/>
          <w:sz w:val="28"/>
          <w:szCs w:val="28"/>
        </w:rPr>
        <w:t>» и в третьем «о</w:t>
      </w:r>
      <w:r w:rsidR="003650C0" w:rsidRPr="00412BC2">
        <w:rPr>
          <w:rFonts w:ascii="Times New Roman" w:hAnsi="Times New Roman"/>
          <w:sz w:val="28"/>
          <w:szCs w:val="28"/>
        </w:rPr>
        <w:t>пора на понятие речевой ситуации и законы построения текста (высказывания) при решении  коммуникативной задачи с целью ее эффективного решения</w:t>
      </w:r>
      <w:r w:rsidR="00412BC2" w:rsidRPr="00412BC2">
        <w:rPr>
          <w:rFonts w:ascii="Times New Roman" w:hAnsi="Times New Roman"/>
          <w:sz w:val="28"/>
          <w:szCs w:val="28"/>
        </w:rPr>
        <w:t>»</w:t>
      </w:r>
      <w:r w:rsidR="00706AC2">
        <w:rPr>
          <w:rFonts w:ascii="Times New Roman" w:hAnsi="Times New Roman"/>
          <w:sz w:val="28"/>
          <w:szCs w:val="28"/>
        </w:rPr>
        <w:t xml:space="preserve"> </w:t>
      </w:r>
      <w:r w:rsidR="00706AC2" w:rsidRPr="001A257D">
        <w:rPr>
          <w:rFonts w:ascii="Times New Roman" w:hAnsi="Times New Roman"/>
          <w:sz w:val="28"/>
          <w:szCs w:val="28"/>
        </w:rPr>
        <w:t>(</w:t>
      </w:r>
      <w:r w:rsidR="00706AC2" w:rsidRPr="001A257D">
        <w:rPr>
          <w:rFonts w:ascii="Times New Roman" w:hAnsi="Times New Roman"/>
          <w:sz w:val="28"/>
          <w:szCs w:val="28"/>
          <w:lang w:val="en-US"/>
        </w:rPr>
        <w:t>author</w:t>
      </w:r>
      <w:r w:rsidR="00706AC2" w:rsidRPr="001A257D">
        <w:rPr>
          <w:rFonts w:ascii="Times New Roman" w:hAnsi="Times New Roman"/>
          <w:sz w:val="28"/>
          <w:szCs w:val="28"/>
        </w:rPr>
        <w:t>-</w:t>
      </w:r>
      <w:r w:rsidR="00706AC2" w:rsidRPr="001A257D">
        <w:rPr>
          <w:rFonts w:ascii="Times New Roman" w:hAnsi="Times New Roman"/>
          <w:sz w:val="28"/>
          <w:szCs w:val="28"/>
          <w:lang w:val="en-US"/>
        </w:rPr>
        <w:t>club</w:t>
      </w:r>
      <w:r w:rsidR="00706AC2" w:rsidRPr="001A257D">
        <w:rPr>
          <w:rFonts w:ascii="Times New Roman" w:hAnsi="Times New Roman"/>
          <w:sz w:val="28"/>
          <w:szCs w:val="28"/>
        </w:rPr>
        <w:t>.</w:t>
      </w:r>
      <w:r w:rsidR="00706AC2" w:rsidRPr="001A257D">
        <w:rPr>
          <w:rFonts w:ascii="Times New Roman" w:hAnsi="Times New Roman"/>
          <w:sz w:val="28"/>
          <w:szCs w:val="28"/>
          <w:lang w:val="en-US"/>
        </w:rPr>
        <w:t>org</w:t>
      </w:r>
      <w:r w:rsidR="00706AC2" w:rsidRPr="001A257D">
        <w:rPr>
          <w:rFonts w:ascii="Times New Roman" w:hAnsi="Times New Roman"/>
          <w:sz w:val="28"/>
          <w:szCs w:val="28"/>
        </w:rPr>
        <w:t>/</w:t>
      </w:r>
      <w:r w:rsidR="00706AC2" w:rsidRPr="001A257D">
        <w:rPr>
          <w:rFonts w:ascii="Times New Roman" w:hAnsi="Times New Roman"/>
          <w:sz w:val="28"/>
          <w:szCs w:val="28"/>
          <w:lang w:val="en-US"/>
        </w:rPr>
        <w:t>media</w:t>
      </w:r>
      <w:r w:rsidR="00706AC2" w:rsidRPr="001A257D">
        <w:rPr>
          <w:rFonts w:ascii="Times New Roman" w:hAnsi="Times New Roman"/>
          <w:sz w:val="28"/>
          <w:szCs w:val="28"/>
        </w:rPr>
        <w:t>/</w:t>
      </w:r>
      <w:r w:rsidR="00706AC2" w:rsidRPr="001A257D">
        <w:rPr>
          <w:rFonts w:ascii="Times New Roman" w:hAnsi="Times New Roman"/>
          <w:sz w:val="28"/>
          <w:szCs w:val="28"/>
          <w:lang w:val="en-US"/>
        </w:rPr>
        <w:t>files</w:t>
      </w:r>
      <w:r w:rsidR="00706AC2" w:rsidRPr="001A257D">
        <w:rPr>
          <w:rFonts w:ascii="Times New Roman" w:hAnsi="Times New Roman"/>
          <w:sz w:val="28"/>
          <w:szCs w:val="28"/>
        </w:rPr>
        <w:t>/</w:t>
      </w:r>
      <w:proofErr w:type="spellStart"/>
      <w:r w:rsidR="00706AC2" w:rsidRPr="001A257D">
        <w:rPr>
          <w:rFonts w:ascii="Times New Roman" w:hAnsi="Times New Roman"/>
          <w:sz w:val="28"/>
          <w:szCs w:val="28"/>
        </w:rPr>
        <w:t>Русский_Восторгова</w:t>
      </w:r>
      <w:proofErr w:type="spellEnd"/>
      <w:r w:rsidR="00706AC2" w:rsidRPr="001A257D">
        <w:rPr>
          <w:rFonts w:ascii="Times New Roman" w:hAnsi="Times New Roman"/>
          <w:sz w:val="28"/>
          <w:szCs w:val="28"/>
        </w:rPr>
        <w:t>_ вариант 2).</w:t>
      </w:r>
    </w:p>
    <w:p w:rsidR="00F8797A" w:rsidRDefault="00706AC2" w:rsidP="00905F35">
      <w:pPr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F8797A">
        <w:rPr>
          <w:rFonts w:ascii="Times New Roman" w:hAnsi="Times New Roman"/>
          <w:sz w:val="28"/>
          <w:szCs w:val="28"/>
        </w:rPr>
        <w:t xml:space="preserve"> особенно важным видим потребность в </w:t>
      </w:r>
      <w:r>
        <w:rPr>
          <w:rFonts w:ascii="Times New Roman" w:hAnsi="Times New Roman"/>
          <w:sz w:val="28"/>
          <w:szCs w:val="28"/>
        </w:rPr>
        <w:t>определ</w:t>
      </w:r>
      <w:r w:rsidR="00F8797A">
        <w:rPr>
          <w:rFonts w:ascii="Times New Roman" w:hAnsi="Times New Roman"/>
          <w:sz w:val="28"/>
          <w:szCs w:val="28"/>
        </w:rPr>
        <w:t>ении того</w:t>
      </w:r>
      <w:r>
        <w:rPr>
          <w:rFonts w:ascii="Times New Roman" w:hAnsi="Times New Roman"/>
          <w:sz w:val="28"/>
          <w:szCs w:val="28"/>
        </w:rPr>
        <w:t>, что понимаем по</w:t>
      </w:r>
      <w:r w:rsidR="00952BCE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термином </w:t>
      </w:r>
      <w:r w:rsidRPr="00706AC2">
        <w:rPr>
          <w:rFonts w:ascii="Times New Roman" w:hAnsi="Times New Roman"/>
          <w:i/>
          <w:sz w:val="28"/>
          <w:szCs w:val="28"/>
        </w:rPr>
        <w:t>текст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F8797A">
        <w:rPr>
          <w:rFonts w:ascii="Times New Roman" w:hAnsi="Times New Roman"/>
          <w:sz w:val="28"/>
          <w:szCs w:val="28"/>
        </w:rPr>
        <w:t xml:space="preserve">Это краеугольное базовое понятие, которое поможет установить параметры рассматриваемого контента. </w:t>
      </w:r>
      <w:r w:rsidR="00534F22">
        <w:rPr>
          <w:rFonts w:ascii="Times New Roman" w:hAnsi="Times New Roman"/>
          <w:sz w:val="28"/>
          <w:szCs w:val="28"/>
        </w:rPr>
        <w:t xml:space="preserve">Здесь начинаются сложности, так как в современной лингвистике (как уже было сказано) не существует однозначного решения данного вопроса. Однако для себя вправе принять, что, учитывая всю разноголосицу в определении понятия, понимаем: </w:t>
      </w:r>
      <w:r w:rsidR="00534F22" w:rsidRPr="00EC418D">
        <w:rPr>
          <w:rFonts w:ascii="Times New Roman" w:hAnsi="Times New Roman"/>
          <w:sz w:val="28"/>
          <w:szCs w:val="28"/>
        </w:rPr>
        <w:t>«</w:t>
      </w:r>
      <w:r w:rsidR="008C7B72" w:rsidRPr="00EC418D">
        <w:rPr>
          <w:rFonts w:ascii="Times New Roman" w:hAnsi="Times New Roman"/>
          <w:color w:val="231F20"/>
          <w:sz w:val="28"/>
          <w:szCs w:val="28"/>
        </w:rPr>
        <w:t>текст осознается как сложное явление,</w:t>
      </w:r>
      <w:r w:rsidR="00534F22" w:rsidRPr="00EC418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C7B72" w:rsidRPr="00EC418D">
        <w:rPr>
          <w:rFonts w:ascii="Times New Roman" w:hAnsi="Times New Roman"/>
          <w:color w:val="231F20"/>
          <w:sz w:val="28"/>
          <w:szCs w:val="28"/>
        </w:rPr>
        <w:t xml:space="preserve">всестороннее </w:t>
      </w:r>
      <w:r w:rsidR="008C7B72" w:rsidRPr="00EC418D">
        <w:rPr>
          <w:rFonts w:ascii="Times New Roman" w:hAnsi="Times New Roman"/>
          <w:color w:val="231F20"/>
          <w:sz w:val="28"/>
          <w:szCs w:val="28"/>
        </w:rPr>
        <w:lastRenderedPageBreak/>
        <w:t>рассмотрение которого невозможно в жестких рамках какой-либо</w:t>
      </w:r>
      <w:r w:rsidR="00534F22" w:rsidRPr="00EC418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C7B72" w:rsidRPr="00EC418D">
        <w:rPr>
          <w:rFonts w:ascii="Times New Roman" w:hAnsi="Times New Roman"/>
          <w:color w:val="231F20"/>
          <w:sz w:val="28"/>
          <w:szCs w:val="28"/>
        </w:rPr>
        <w:t>одной парадигмы научного знания</w:t>
      </w:r>
      <w:r w:rsidR="00534F22" w:rsidRPr="0089575D">
        <w:rPr>
          <w:rFonts w:ascii="Times New Roman" w:hAnsi="Times New Roman"/>
          <w:color w:val="231F20"/>
          <w:sz w:val="28"/>
          <w:szCs w:val="28"/>
        </w:rPr>
        <w:t>» [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1</w:t>
      </w:r>
      <w:r w:rsidR="00534F22" w:rsidRPr="0089575D">
        <w:rPr>
          <w:rFonts w:ascii="Times New Roman" w:hAnsi="Times New Roman"/>
          <w:color w:val="231F20"/>
          <w:sz w:val="28"/>
          <w:szCs w:val="28"/>
        </w:rPr>
        <w:t>].</w:t>
      </w:r>
      <w:r w:rsidR="00EC418D" w:rsidRPr="00EC418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C7B72" w:rsidRPr="00EC418D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8C7B72" w:rsidRDefault="00EC418D" w:rsidP="00EC418D">
      <w:pPr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EC418D">
        <w:rPr>
          <w:rFonts w:ascii="Times New Roman" w:hAnsi="Times New Roman"/>
          <w:color w:val="231F20"/>
          <w:sz w:val="28"/>
          <w:szCs w:val="28"/>
        </w:rPr>
        <w:t>Признаём</w:t>
      </w:r>
      <w:r w:rsidR="00F8797A" w:rsidRPr="00F8797A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8797A">
        <w:rPr>
          <w:rFonts w:ascii="Times New Roman" w:hAnsi="Times New Roman"/>
          <w:color w:val="231F20"/>
          <w:sz w:val="28"/>
          <w:szCs w:val="28"/>
        </w:rPr>
        <w:t>как основополагающее</w:t>
      </w:r>
      <w:r w:rsidRPr="00EC418D">
        <w:rPr>
          <w:rFonts w:ascii="Times New Roman" w:hAnsi="Times New Roman"/>
          <w:color w:val="231F20"/>
          <w:sz w:val="28"/>
          <w:szCs w:val="28"/>
        </w:rPr>
        <w:t xml:space="preserve"> определение данное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>Гальпериным</w:t>
      </w:r>
      <w:r w:rsidR="00456FF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456FF7" w:rsidRPr="00EC418D">
        <w:rPr>
          <w:rFonts w:ascii="Times New Roman" w:hAnsi="Times New Roman"/>
          <w:color w:val="231F20"/>
          <w:sz w:val="28"/>
          <w:szCs w:val="28"/>
        </w:rPr>
        <w:t>И.Р.</w:t>
      </w:r>
      <w:r w:rsidRPr="00EC418D">
        <w:rPr>
          <w:rFonts w:ascii="Times New Roman" w:hAnsi="Times New Roman"/>
          <w:color w:val="231F20"/>
          <w:sz w:val="28"/>
          <w:szCs w:val="28"/>
        </w:rPr>
        <w:t xml:space="preserve">: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 xml:space="preserve">«Текст – это произведение </w:t>
      </w:r>
      <w:proofErr w:type="spellStart"/>
      <w:r w:rsidR="00AA2BDD" w:rsidRPr="00EC418D">
        <w:rPr>
          <w:rFonts w:ascii="Times New Roman" w:hAnsi="Times New Roman"/>
          <w:color w:val="231F20"/>
          <w:sz w:val="28"/>
          <w:szCs w:val="28"/>
        </w:rPr>
        <w:t>речетворческого</w:t>
      </w:r>
      <w:proofErr w:type="spellEnd"/>
      <w:r w:rsidR="00AA2BDD" w:rsidRPr="00EC418D">
        <w:rPr>
          <w:rFonts w:ascii="Times New Roman" w:hAnsi="Times New Roman"/>
          <w:color w:val="231F20"/>
          <w:sz w:val="28"/>
          <w:szCs w:val="28"/>
        </w:rPr>
        <w:t xml:space="preserve"> процесса, обладающее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>завершенностью, объективированное в виде письменного документа, литературно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>обработанное в соответствии с типом этого документа, произведение, состоящее из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>названия (заголовка) и ряда особых единиц (сверхфразовых единств), объединенных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AA2BDD" w:rsidRPr="00EC418D">
        <w:rPr>
          <w:rFonts w:ascii="Times New Roman" w:hAnsi="Times New Roman"/>
          <w:color w:val="231F20"/>
          <w:sz w:val="28"/>
          <w:szCs w:val="28"/>
        </w:rPr>
        <w:t>разными типами лексической, грамматической, логической, стилистической связи, имеющее определенную целенаправленность и прагматическую установку»</w:t>
      </w:r>
      <w:r w:rsidRPr="00EC418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89575D">
        <w:rPr>
          <w:rFonts w:ascii="Times New Roman" w:hAnsi="Times New Roman"/>
          <w:color w:val="231F20"/>
          <w:sz w:val="28"/>
          <w:szCs w:val="28"/>
        </w:rPr>
        <w:t>[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3</w:t>
      </w:r>
      <w:r w:rsidRPr="0089575D">
        <w:rPr>
          <w:rFonts w:ascii="Times New Roman" w:hAnsi="Times New Roman"/>
          <w:color w:val="231F20"/>
          <w:sz w:val="28"/>
          <w:szCs w:val="28"/>
        </w:rPr>
        <w:t>].</w:t>
      </w:r>
      <w:r w:rsidRPr="00EC418D">
        <w:rPr>
          <w:rFonts w:ascii="Times New Roman" w:hAnsi="Times New Roman"/>
          <w:color w:val="231F20"/>
          <w:sz w:val="28"/>
          <w:szCs w:val="28"/>
        </w:rPr>
        <w:t xml:space="preserve">  </w:t>
      </w:r>
    </w:p>
    <w:p w:rsidR="00645BA4" w:rsidRDefault="00F8797A" w:rsidP="00645B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Однако считаем вправе уточнить и упростить саму формулировку понятия, ссылаяс</w:t>
      </w:r>
      <w:r w:rsidR="0089575D">
        <w:rPr>
          <w:rFonts w:ascii="Times New Roman" w:hAnsi="Times New Roman"/>
          <w:color w:val="231F20"/>
          <w:sz w:val="28"/>
          <w:szCs w:val="28"/>
        </w:rPr>
        <w:t xml:space="preserve">ь на исследования </w:t>
      </w:r>
      <w:proofErr w:type="spellStart"/>
      <w:r w:rsidR="0089575D">
        <w:rPr>
          <w:rFonts w:ascii="Times New Roman" w:hAnsi="Times New Roman"/>
          <w:color w:val="231F20"/>
          <w:sz w:val="28"/>
          <w:szCs w:val="28"/>
        </w:rPr>
        <w:t>Валгиной</w:t>
      </w:r>
      <w:proofErr w:type="spellEnd"/>
      <w:r w:rsidR="0089575D">
        <w:rPr>
          <w:rFonts w:ascii="Times New Roman" w:hAnsi="Times New Roman"/>
          <w:color w:val="231F20"/>
          <w:sz w:val="28"/>
          <w:szCs w:val="28"/>
        </w:rPr>
        <w:t xml:space="preserve"> Н.С. </w:t>
      </w:r>
      <w:r w:rsidRPr="0089575D">
        <w:rPr>
          <w:rFonts w:ascii="Times New Roman" w:hAnsi="Times New Roman"/>
          <w:color w:val="231F20"/>
          <w:sz w:val="28"/>
          <w:szCs w:val="28"/>
        </w:rPr>
        <w:t>[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2</w:t>
      </w:r>
      <w:r w:rsidRPr="0089575D">
        <w:rPr>
          <w:rFonts w:ascii="Times New Roman" w:hAnsi="Times New Roman"/>
          <w:color w:val="231F20"/>
          <w:sz w:val="28"/>
          <w:szCs w:val="28"/>
        </w:rPr>
        <w:t>].</w:t>
      </w:r>
      <w:r w:rsidRPr="00323C7F">
        <w:rPr>
          <w:rFonts w:ascii="Times New Roman" w:hAnsi="Times New Roman"/>
          <w:color w:val="231F20"/>
          <w:sz w:val="28"/>
          <w:szCs w:val="28"/>
        </w:rPr>
        <w:t xml:space="preserve">  Видя в тексте «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>вербальн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ую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 информативн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ую единицу», она утверждает, что «с. 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т</w:t>
      </w:r>
      <w:r w:rsidR="008C7B72" w:rsidRPr="00323C7F">
        <w:rPr>
          <w:rFonts w:ascii="Times New Roman" w:hAnsi="Times New Roman"/>
          <w:color w:val="000000"/>
          <w:sz w:val="28"/>
          <w:szCs w:val="28"/>
        </w:rPr>
        <w:t>екст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B72" w:rsidRPr="00323C7F">
        <w:rPr>
          <w:rFonts w:ascii="Times New Roman" w:hAnsi="Times New Roman"/>
          <w:color w:val="000000"/>
          <w:sz w:val="28"/>
          <w:szCs w:val="28"/>
        </w:rPr>
        <w:t>определяется как динамическая единица высшего порядка, как речевое произведение, обладающее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B72" w:rsidRPr="00323C7F">
        <w:rPr>
          <w:rFonts w:ascii="Times New Roman" w:hAnsi="Times New Roman"/>
          <w:color w:val="000000"/>
          <w:sz w:val="28"/>
          <w:szCs w:val="28"/>
        </w:rPr>
        <w:t>признаками связности и цельности – в информационном, структурном и коммуникативном плане.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B72" w:rsidRPr="00323C7F">
        <w:rPr>
          <w:rFonts w:ascii="Times New Roman" w:hAnsi="Times New Roman"/>
          <w:color w:val="000000"/>
          <w:sz w:val="28"/>
          <w:szCs w:val="28"/>
        </w:rPr>
        <w:t>Многоаспектность самого феномена текста диктует и многоаспектность его характеристики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»</w:t>
      </w:r>
      <w:r w:rsidR="00456F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[2, с. 2].</w:t>
      </w:r>
      <w:r w:rsidR="008C7B72" w:rsidRPr="00895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C7F" w:rsidRPr="0089575D">
        <w:rPr>
          <w:rFonts w:ascii="Times New Roman" w:hAnsi="Times New Roman"/>
          <w:color w:val="000000"/>
          <w:sz w:val="28"/>
          <w:szCs w:val="28"/>
        </w:rPr>
        <w:t>Считаем важным рассмотрение текста как разноаспектного явления, та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к как он 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>сложн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ая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 структур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речевая организация 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которой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 соответству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ет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 xml:space="preserve"> его информационно-коммуникативным качествам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. Автор отмечает: «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>При недостаточной разработанности научных основ анализа и построения текста естественной оказалась</w:t>
      </w:r>
      <w:r w:rsidR="0032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03D2" w:rsidRPr="00323C7F">
        <w:rPr>
          <w:rFonts w:ascii="Times New Roman" w:hAnsi="Times New Roman"/>
          <w:color w:val="000000"/>
          <w:sz w:val="28"/>
          <w:szCs w:val="28"/>
        </w:rPr>
        <w:t>противоречивость и субъективизм оценок и рекомендаций в практических пособиях по работе с текстом</w:t>
      </w:r>
      <w:r w:rsidR="00323C7F" w:rsidRPr="00323C7F">
        <w:rPr>
          <w:rFonts w:ascii="Times New Roman" w:hAnsi="Times New Roman"/>
          <w:color w:val="000000"/>
          <w:sz w:val="28"/>
          <w:szCs w:val="28"/>
        </w:rPr>
        <w:t>»</w:t>
      </w:r>
      <w:r w:rsidR="00456F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[2, с. 3].</w:t>
      </w:r>
    </w:p>
    <w:p w:rsidR="00A503D2" w:rsidRDefault="00645BA4" w:rsidP="00645B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4">
        <w:rPr>
          <w:rFonts w:ascii="Times New Roman" w:hAnsi="Times New Roman"/>
          <w:color w:val="000000"/>
          <w:sz w:val="28"/>
          <w:szCs w:val="28"/>
        </w:rPr>
        <w:t>Мы рассматриваем т</w:t>
      </w:r>
      <w:r w:rsidR="00A503D2" w:rsidRPr="00645BA4">
        <w:rPr>
          <w:rFonts w:ascii="Times New Roman" w:hAnsi="Times New Roman"/>
          <w:color w:val="000000"/>
          <w:sz w:val="28"/>
          <w:szCs w:val="28"/>
        </w:rPr>
        <w:t xml:space="preserve">екст </w:t>
      </w:r>
      <w:r w:rsidRPr="00645BA4">
        <w:rPr>
          <w:rFonts w:ascii="Times New Roman" w:hAnsi="Times New Roman"/>
          <w:color w:val="000000"/>
          <w:sz w:val="28"/>
          <w:szCs w:val="28"/>
        </w:rPr>
        <w:t xml:space="preserve">и как </w:t>
      </w:r>
      <w:r w:rsidR="00A503D2" w:rsidRPr="00645BA4">
        <w:rPr>
          <w:rFonts w:ascii="Times New Roman" w:hAnsi="Times New Roman"/>
          <w:color w:val="000000"/>
          <w:sz w:val="28"/>
          <w:szCs w:val="28"/>
        </w:rPr>
        <w:t>информационное единство</w:t>
      </w:r>
      <w:r w:rsidRPr="00645BA4">
        <w:rPr>
          <w:rFonts w:ascii="Times New Roman" w:hAnsi="Times New Roman"/>
          <w:color w:val="000000"/>
          <w:sz w:val="28"/>
          <w:szCs w:val="28"/>
        </w:rPr>
        <w:t xml:space="preserve"> с учётом того, что «коммуникативная </w:t>
      </w:r>
      <w:r w:rsidR="00A503D2" w:rsidRPr="00645BA4">
        <w:rPr>
          <w:rFonts w:ascii="Times New Roman" w:hAnsi="Times New Roman"/>
          <w:color w:val="000000"/>
          <w:sz w:val="28"/>
          <w:szCs w:val="28"/>
        </w:rPr>
        <w:t>компетенция представляет собой способность понимания и правильного построения разных типов текста при учете специфики конкретной речевой ситуации</w:t>
      </w:r>
      <w:r w:rsidRPr="00645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03D2" w:rsidRPr="0089575D">
        <w:rPr>
          <w:rFonts w:ascii="Times New Roman" w:hAnsi="Times New Roman"/>
          <w:color w:val="000000"/>
          <w:sz w:val="28"/>
          <w:szCs w:val="28"/>
        </w:rPr>
        <w:t>[</w:t>
      </w:r>
      <w:r w:rsidR="00456FF7" w:rsidRPr="0089575D">
        <w:rPr>
          <w:rFonts w:ascii="Times New Roman" w:hAnsi="Times New Roman"/>
          <w:color w:val="000000"/>
          <w:sz w:val="28"/>
          <w:szCs w:val="28"/>
        </w:rPr>
        <w:t>4</w:t>
      </w:r>
      <w:r w:rsidR="00A503D2" w:rsidRPr="0089575D">
        <w:rPr>
          <w:rFonts w:ascii="Times New Roman" w:hAnsi="Times New Roman"/>
          <w:color w:val="000000"/>
          <w:sz w:val="28"/>
          <w:szCs w:val="28"/>
        </w:rPr>
        <w:t>].</w:t>
      </w:r>
      <w:r w:rsidRPr="00645B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2BDD" w:rsidRDefault="00645BA4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CFB">
        <w:rPr>
          <w:rFonts w:ascii="Times New Roman" w:hAnsi="Times New Roman"/>
          <w:color w:val="000000"/>
          <w:sz w:val="28"/>
          <w:szCs w:val="28"/>
        </w:rPr>
        <w:t xml:space="preserve">Нельзя не учитывать и мнения </w:t>
      </w:r>
      <w:r w:rsidR="00F8797A" w:rsidRPr="00693CFB">
        <w:rPr>
          <w:rFonts w:ascii="Times New Roman" w:hAnsi="Times New Roman"/>
          <w:color w:val="231F20"/>
          <w:sz w:val="28"/>
          <w:szCs w:val="28"/>
        </w:rPr>
        <w:t xml:space="preserve">Земской </w:t>
      </w:r>
      <w:r w:rsidRPr="00693CFB">
        <w:rPr>
          <w:rFonts w:ascii="Times New Roman" w:hAnsi="Times New Roman"/>
          <w:color w:val="231F20"/>
          <w:sz w:val="28"/>
          <w:szCs w:val="28"/>
        </w:rPr>
        <w:t xml:space="preserve">Ю.Н. 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[</w:t>
      </w:r>
      <w:r w:rsidR="005C600E" w:rsidRPr="0089575D">
        <w:rPr>
          <w:rFonts w:ascii="Times New Roman" w:hAnsi="Times New Roman"/>
          <w:color w:val="231F20"/>
          <w:sz w:val="28"/>
          <w:szCs w:val="28"/>
        </w:rPr>
        <w:t>6</w:t>
      </w:r>
      <w:r w:rsidR="00F8797A" w:rsidRPr="0089575D">
        <w:rPr>
          <w:rFonts w:ascii="Times New Roman" w:hAnsi="Times New Roman"/>
          <w:color w:val="231F20"/>
          <w:sz w:val="28"/>
          <w:szCs w:val="28"/>
        </w:rPr>
        <w:t>]</w:t>
      </w:r>
      <w:r w:rsidR="00F8797A" w:rsidRPr="00693CFB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693CFB">
        <w:rPr>
          <w:rFonts w:ascii="Times New Roman" w:hAnsi="Times New Roman"/>
          <w:color w:val="231F20"/>
          <w:sz w:val="28"/>
          <w:szCs w:val="28"/>
        </w:rPr>
        <w:t xml:space="preserve">особенно в вопросах </w:t>
      </w:r>
      <w:r w:rsidR="00AA2BDD" w:rsidRPr="00693CFB">
        <w:rPr>
          <w:rFonts w:ascii="Times New Roman" w:hAnsi="Times New Roman"/>
          <w:color w:val="000000"/>
          <w:sz w:val="28"/>
          <w:szCs w:val="28"/>
        </w:rPr>
        <w:t>принципов обработки информации</w:t>
      </w:r>
      <w:r w:rsidRPr="00693CFB">
        <w:rPr>
          <w:rFonts w:ascii="Times New Roman" w:hAnsi="Times New Roman"/>
          <w:color w:val="000000"/>
          <w:sz w:val="28"/>
          <w:szCs w:val="28"/>
        </w:rPr>
        <w:t xml:space="preserve">. Она утверждает, что </w:t>
      </w:r>
      <w:r w:rsidRPr="00456FF7">
        <w:rPr>
          <w:rFonts w:ascii="Times New Roman" w:hAnsi="Times New Roman"/>
          <w:color w:val="000000"/>
          <w:sz w:val="28"/>
          <w:szCs w:val="28"/>
        </w:rPr>
        <w:t>«</w:t>
      </w:r>
      <w:r w:rsidR="00A503D2" w:rsidRPr="00693CFB">
        <w:rPr>
          <w:rFonts w:ascii="Times New Roman" w:hAnsi="Times New Roman"/>
          <w:color w:val="000000"/>
          <w:sz w:val="28"/>
          <w:szCs w:val="28"/>
        </w:rPr>
        <w:t xml:space="preserve">текст </w:t>
      </w:r>
      <w:r w:rsidR="00693CFB" w:rsidRPr="00693CF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503D2" w:rsidRPr="00693CFB">
        <w:rPr>
          <w:rFonts w:ascii="Times New Roman" w:hAnsi="Times New Roman"/>
          <w:color w:val="000000"/>
          <w:sz w:val="28"/>
          <w:szCs w:val="28"/>
        </w:rPr>
        <w:t>сложн</w:t>
      </w:r>
      <w:r w:rsidRPr="00693CFB">
        <w:rPr>
          <w:rFonts w:ascii="Times New Roman" w:hAnsi="Times New Roman"/>
          <w:color w:val="000000"/>
          <w:sz w:val="28"/>
          <w:szCs w:val="28"/>
        </w:rPr>
        <w:t>ый знак</w:t>
      </w:r>
      <w:r w:rsidR="00693CFB" w:rsidRPr="00693C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CFB">
        <w:rPr>
          <w:rFonts w:ascii="Times New Roman" w:hAnsi="Times New Roman"/>
          <w:color w:val="000000"/>
          <w:sz w:val="28"/>
          <w:szCs w:val="28"/>
        </w:rPr>
        <w:t>лингвистической природы»</w:t>
      </w:r>
      <w:r w:rsidR="00456F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[</w:t>
      </w:r>
      <w:r w:rsidR="005C600E" w:rsidRPr="0089575D">
        <w:rPr>
          <w:rFonts w:ascii="Times New Roman" w:hAnsi="Times New Roman"/>
          <w:color w:val="231F20"/>
          <w:sz w:val="28"/>
          <w:szCs w:val="28"/>
        </w:rPr>
        <w:t>6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, с. 22]</w:t>
      </w:r>
      <w:r w:rsidR="00693CFB" w:rsidRPr="0089575D">
        <w:rPr>
          <w:rFonts w:ascii="Times New Roman" w:hAnsi="Times New Roman"/>
          <w:color w:val="000000"/>
          <w:sz w:val="28"/>
          <w:szCs w:val="28"/>
        </w:rPr>
        <w:t>,</w:t>
      </w:r>
      <w:r w:rsidR="00693CFB" w:rsidRPr="00693CFB">
        <w:rPr>
          <w:rFonts w:ascii="Times New Roman" w:hAnsi="Times New Roman"/>
          <w:color w:val="000000"/>
          <w:sz w:val="28"/>
          <w:szCs w:val="28"/>
        </w:rPr>
        <w:t xml:space="preserve"> потому что «</w:t>
      </w:r>
      <w:r w:rsidR="00A503D2" w:rsidRPr="00693CFB">
        <w:rPr>
          <w:rFonts w:ascii="Times New Roman" w:hAnsi="Times New Roman"/>
          <w:color w:val="000000"/>
          <w:sz w:val="28"/>
          <w:szCs w:val="28"/>
        </w:rPr>
        <w:t xml:space="preserve">он «соткан» из </w:t>
      </w:r>
      <w:r w:rsidR="00A503D2" w:rsidRPr="00693CFB">
        <w:rPr>
          <w:rFonts w:ascii="Times New Roman" w:hAnsi="Times New Roman"/>
          <w:color w:val="000000"/>
          <w:sz w:val="28"/>
          <w:szCs w:val="28"/>
        </w:rPr>
        <w:lastRenderedPageBreak/>
        <w:t>знакового материала нескольких разных систем, каждая из которых оставляет свой «след» в тексте</w:t>
      </w:r>
      <w:r w:rsidR="00693CFB" w:rsidRPr="00693CFB">
        <w:rPr>
          <w:rFonts w:ascii="Times New Roman" w:hAnsi="Times New Roman"/>
          <w:color w:val="000000"/>
          <w:sz w:val="28"/>
          <w:szCs w:val="28"/>
        </w:rPr>
        <w:t xml:space="preserve">». Подводя итог, размышлениям, автор делает заключение: «текст </w:t>
      </w:r>
      <w:r w:rsidR="00AA2BDD" w:rsidRPr="00693CFB">
        <w:rPr>
          <w:rFonts w:ascii="Times New Roman" w:hAnsi="Times New Roman"/>
          <w:color w:val="000000"/>
          <w:sz w:val="28"/>
          <w:szCs w:val="28"/>
        </w:rPr>
        <w:t>представляет собой коммуникативно направленный и прагматически значимый сложный знак</w:t>
      </w:r>
      <w:r w:rsidR="00693CFB" w:rsidRPr="00693C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BDD" w:rsidRPr="00693CFB">
        <w:rPr>
          <w:rFonts w:ascii="Times New Roman" w:hAnsi="Times New Roman"/>
          <w:color w:val="000000"/>
          <w:sz w:val="28"/>
          <w:szCs w:val="28"/>
        </w:rPr>
        <w:t xml:space="preserve">лингвистической природы, обладающий признаками </w:t>
      </w:r>
      <w:proofErr w:type="spellStart"/>
      <w:r w:rsidR="00AA2BDD" w:rsidRPr="00693CFB">
        <w:rPr>
          <w:rFonts w:ascii="Times New Roman" w:hAnsi="Times New Roman"/>
          <w:color w:val="000000"/>
          <w:sz w:val="28"/>
          <w:szCs w:val="28"/>
        </w:rPr>
        <w:t>эвокативности</w:t>
      </w:r>
      <w:proofErr w:type="spellEnd"/>
      <w:r w:rsidR="00693C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CFB" w:rsidRPr="003003E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93CFB" w:rsidRPr="003003E3">
        <w:rPr>
          <w:rStyle w:val="a4"/>
          <w:rFonts w:ascii="Times New Roman" w:hAnsi="Times New Roman"/>
          <w:b w:val="0"/>
          <w:sz w:val="28"/>
          <w:szCs w:val="28"/>
        </w:rPr>
        <w:t>Эвокативность</w:t>
      </w:r>
      <w:proofErr w:type="spellEnd"/>
      <w:r w:rsidR="00693CFB" w:rsidRPr="003003E3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93CFB" w:rsidRPr="003003E3">
        <w:rPr>
          <w:rFonts w:ascii="Times New Roman" w:hAnsi="Times New Roman"/>
          <w:sz w:val="28"/>
          <w:szCs w:val="28"/>
        </w:rPr>
        <w:t>– способность высказывания, текста вызывать в сознании ад</w:t>
      </w:r>
      <w:r w:rsidR="003003E3" w:rsidRPr="003003E3">
        <w:rPr>
          <w:rFonts w:ascii="Times New Roman" w:hAnsi="Times New Roman"/>
          <w:sz w:val="28"/>
          <w:szCs w:val="28"/>
        </w:rPr>
        <w:t>ресата большое число ассоциаций)</w:t>
      </w:r>
      <w:r w:rsidR="00AA2BDD" w:rsidRPr="00693CFB">
        <w:rPr>
          <w:rFonts w:ascii="Times New Roman" w:hAnsi="Times New Roman"/>
          <w:color w:val="000000"/>
          <w:sz w:val="28"/>
          <w:szCs w:val="28"/>
        </w:rPr>
        <w:t xml:space="preserve"> и ситуативности, механизм существования которого базируется на возможностях его коммуникативной </w:t>
      </w:r>
      <w:proofErr w:type="spellStart"/>
      <w:r w:rsidR="00AA2BDD" w:rsidRPr="00693CFB">
        <w:rPr>
          <w:rFonts w:ascii="Times New Roman" w:hAnsi="Times New Roman"/>
          <w:color w:val="000000"/>
          <w:sz w:val="28"/>
          <w:szCs w:val="28"/>
        </w:rPr>
        <w:t>трансформируемости</w:t>
      </w:r>
      <w:proofErr w:type="spellEnd"/>
      <w:r w:rsidR="00693CFB" w:rsidRPr="0089575D">
        <w:rPr>
          <w:rFonts w:ascii="Times New Roman" w:hAnsi="Times New Roman"/>
          <w:color w:val="000000"/>
          <w:sz w:val="28"/>
          <w:szCs w:val="28"/>
        </w:rPr>
        <w:t>»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 xml:space="preserve"> [</w:t>
      </w:r>
      <w:r w:rsidR="005C600E" w:rsidRPr="0089575D">
        <w:rPr>
          <w:rFonts w:ascii="Times New Roman" w:hAnsi="Times New Roman"/>
          <w:color w:val="231F20"/>
          <w:sz w:val="28"/>
          <w:szCs w:val="28"/>
        </w:rPr>
        <w:t>6</w:t>
      </w:r>
      <w:r w:rsidR="00456FF7" w:rsidRPr="0089575D">
        <w:rPr>
          <w:rFonts w:ascii="Times New Roman" w:hAnsi="Times New Roman"/>
          <w:color w:val="231F20"/>
          <w:sz w:val="28"/>
          <w:szCs w:val="28"/>
        </w:rPr>
        <w:t>, с.28]</w:t>
      </w:r>
      <w:r w:rsidR="00AA2BDD" w:rsidRPr="0089575D">
        <w:rPr>
          <w:rFonts w:ascii="Times New Roman" w:hAnsi="Times New Roman"/>
          <w:color w:val="000000"/>
          <w:sz w:val="28"/>
          <w:szCs w:val="28"/>
        </w:rPr>
        <w:t>.</w:t>
      </w:r>
    </w:p>
    <w:p w:rsidR="00D35225" w:rsidRDefault="00D35225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Суммируя всё сказанное выше, определяем </w:t>
      </w:r>
      <w:r w:rsidRPr="00D35225">
        <w:rPr>
          <w:rFonts w:ascii="Times New Roman" w:hAnsi="Times New Roman"/>
          <w:i/>
          <w:color w:val="000000"/>
          <w:sz w:val="28"/>
          <w:szCs w:val="28"/>
        </w:rPr>
        <w:t>текст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сложное вербальное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речетворческое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произведение, имеющее следующие характеристики:</w:t>
      </w:r>
    </w:p>
    <w:p w:rsidR="00D35225" w:rsidRPr="00364B19" w:rsidRDefault="00D35225" w:rsidP="00364B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завершённость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D35225" w:rsidRPr="00364B19" w:rsidRDefault="00D35225" w:rsidP="00364B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информативность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D35225" w:rsidRPr="00364B19" w:rsidRDefault="00D35225" w:rsidP="00364B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динамичность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D35225" w:rsidRPr="00364B19" w:rsidRDefault="00D35225" w:rsidP="00364B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связность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364B19" w:rsidRDefault="00D35225" w:rsidP="00C11A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цельность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364B19" w:rsidRDefault="00364B19" w:rsidP="00C11A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членимость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35225" w:rsidRPr="00364B19" w:rsidRDefault="00D35225" w:rsidP="00C11A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B19">
        <w:rPr>
          <w:rFonts w:ascii="Times New Roman" w:hAnsi="Times New Roman"/>
          <w:color w:val="000000"/>
          <w:sz w:val="28"/>
          <w:szCs w:val="28"/>
        </w:rPr>
        <w:t>ситуативность</w:t>
      </w:r>
      <w:r w:rsidR="00364B19" w:rsidRPr="00364B19">
        <w:rPr>
          <w:rFonts w:ascii="Times New Roman" w:hAnsi="Times New Roman"/>
          <w:color w:val="000000"/>
          <w:sz w:val="28"/>
          <w:szCs w:val="28"/>
        </w:rPr>
        <w:t>;</w:t>
      </w:r>
    </w:p>
    <w:p w:rsidR="00D35225" w:rsidRDefault="00D35225" w:rsidP="00364B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4B19">
        <w:rPr>
          <w:rFonts w:ascii="Times New Roman" w:hAnsi="Times New Roman"/>
          <w:color w:val="000000"/>
          <w:sz w:val="28"/>
          <w:szCs w:val="28"/>
        </w:rPr>
        <w:t>эвокативность</w:t>
      </w:r>
      <w:proofErr w:type="spellEnd"/>
      <w:r w:rsidR="00364B19" w:rsidRPr="00364B19">
        <w:rPr>
          <w:rFonts w:ascii="Times New Roman" w:hAnsi="Times New Roman"/>
          <w:color w:val="000000"/>
          <w:sz w:val="28"/>
          <w:szCs w:val="28"/>
        </w:rPr>
        <w:t>.</w:t>
      </w:r>
    </w:p>
    <w:p w:rsidR="001824EF" w:rsidRDefault="00364B19" w:rsidP="00364B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претендуя на окончательное решение вопроса определения понятия </w:t>
      </w:r>
      <w:r w:rsidRPr="00364B19">
        <w:rPr>
          <w:rFonts w:ascii="Times New Roman" w:hAnsi="Times New Roman"/>
          <w:i/>
          <w:color w:val="000000"/>
          <w:sz w:val="28"/>
          <w:szCs w:val="28"/>
        </w:rPr>
        <w:t>текст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предполагаем, что </w:t>
      </w:r>
      <w:r w:rsidRPr="00364B19">
        <w:rPr>
          <w:rFonts w:ascii="Times New Roman" w:hAnsi="Times New Roman"/>
          <w:i/>
          <w:color w:val="000000"/>
          <w:sz w:val="28"/>
          <w:szCs w:val="28"/>
        </w:rPr>
        <w:t>текстом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являться любое знаковое явление, обладающее перечисленными признаками. И если традиционно в качестве текстов на уроках русского языка и литературы считают вербально выраженные единицы, то мы расширяем это понятие до явления разной знаковой природы (цифры, символы, таблицы, схемы, рисунки, видео, аудио и т.п.). Таким образом, дидактической единицей может стать </w:t>
      </w:r>
      <w:r w:rsidR="001824EF">
        <w:rPr>
          <w:rFonts w:ascii="Times New Roman" w:hAnsi="Times New Roman"/>
          <w:color w:val="000000"/>
          <w:sz w:val="28"/>
          <w:szCs w:val="28"/>
        </w:rPr>
        <w:t xml:space="preserve">и математическая или химическая формула, схема, видео или аудио ролик, топографическая карта, график и даже расписание звонков. Такой подход к выбору текстов для анализа на уроках продиктован не прихотью автора статьи, а реалиями времени. </w:t>
      </w:r>
    </w:p>
    <w:p w:rsidR="00D35225" w:rsidRDefault="001824EF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Мы живём уже в мире цифровых технологий, многомерном пространстве, наполненном разнообразными знаковыми явлениями, несущими информацию. Дети как самая восприимчивая часть общества осваивает окружающий мир в его полной совокупности, не исключая периферийного пространства, которое ускользает из поля изучения на уроках языка. А современная личность складывается из понимания всего информационного потока, поэтому видим необходимость освоения </w:t>
      </w:r>
      <w:r w:rsidRPr="001824EF">
        <w:rPr>
          <w:rFonts w:ascii="Times New Roman" w:hAnsi="Times New Roman"/>
          <w:i/>
          <w:color w:val="000000"/>
          <w:sz w:val="28"/>
          <w:szCs w:val="28"/>
        </w:rPr>
        <w:t>нетрадиционных текстов</w:t>
      </w:r>
      <w:r>
        <w:rPr>
          <w:rFonts w:ascii="Times New Roman" w:hAnsi="Times New Roman"/>
          <w:color w:val="000000"/>
          <w:sz w:val="28"/>
          <w:szCs w:val="28"/>
        </w:rPr>
        <w:t xml:space="preserve">, под которыми понимаем </w:t>
      </w:r>
      <w:r w:rsidRPr="0002780F">
        <w:rPr>
          <w:rFonts w:ascii="Times New Roman" w:hAnsi="Times New Roman"/>
          <w:i/>
          <w:color w:val="000000"/>
          <w:sz w:val="28"/>
          <w:szCs w:val="28"/>
        </w:rPr>
        <w:t>любой знаковый продукт деятельности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4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80F">
        <w:rPr>
          <w:rFonts w:ascii="Times New Roman" w:hAnsi="Times New Roman"/>
          <w:color w:val="000000"/>
          <w:sz w:val="28"/>
          <w:szCs w:val="28"/>
        </w:rPr>
        <w:t>Это актуально для нашего времени и отвечает потребностям современного школьника, в котором мы не только накапливаем знания, но и, в первую очередь, формируем компетенции разного характера, развиваем и совершенствуем универсальные учебные действия, что полностью соответствует стратегической линии динамики процесса образования и повышения его качества.</w:t>
      </w:r>
    </w:p>
    <w:p w:rsidR="0002780F" w:rsidRDefault="0002780F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ряда лет на уроках как русского языка, так и литературы рассматриваю в качестве текстов для разного рода анализов видеоряд (слайд-шоу, видеоролик), который сопровождается как графическим вербальным текстом, так и аудио вербальным. Это стало особенно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актуально с тех пор как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5E6">
        <w:rPr>
          <w:rFonts w:ascii="Times New Roman" w:hAnsi="Times New Roman"/>
          <w:color w:val="000000"/>
          <w:sz w:val="28"/>
          <w:szCs w:val="28"/>
        </w:rPr>
        <w:t xml:space="preserve">ввели форму аудио-изложения на итоговой аттестации в 9 классе. Способность воспринимать и одновременно осмысливать информацию, предназначенную для разных органов чувств, формируется лишь при системном её тренинге, что и происходит при анализе названных </w:t>
      </w:r>
      <w:r w:rsidR="000405E6" w:rsidRPr="000405E6">
        <w:rPr>
          <w:rFonts w:ascii="Times New Roman" w:hAnsi="Times New Roman"/>
          <w:i/>
          <w:color w:val="000000"/>
          <w:sz w:val="28"/>
          <w:szCs w:val="28"/>
        </w:rPr>
        <w:t>нетрадиционных текстов</w:t>
      </w:r>
      <w:r w:rsidR="000405E6">
        <w:rPr>
          <w:rFonts w:ascii="Times New Roman" w:hAnsi="Times New Roman"/>
          <w:color w:val="000000"/>
          <w:sz w:val="28"/>
          <w:szCs w:val="28"/>
        </w:rPr>
        <w:t>.</w:t>
      </w:r>
    </w:p>
    <w:p w:rsidR="000405E6" w:rsidRDefault="000405E6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носят разный характер как в форме, так и в содержании. Это может быть презентация к уроку, отрывок фильма или аудио файла, в котором сосредоточена необходимая информация. Такую работу проделывает большинство учителей, но это скорее сопровождающий фоновый материал, а не объект изучения. Одним из приёмов освоения новой темы в таком случае становится «перевод» традиционной текстовой информации (содержание правила, описание языкового явления, биография писателя или характеристика исторической эпохи)</w:t>
      </w:r>
      <w:r w:rsidR="009A0EDF">
        <w:rPr>
          <w:rFonts w:ascii="Times New Roman" w:hAnsi="Times New Roman"/>
          <w:color w:val="000000"/>
          <w:sz w:val="28"/>
          <w:szCs w:val="28"/>
        </w:rPr>
        <w:t xml:space="preserve"> в таблицу, схему или опорный рабочий </w:t>
      </w:r>
      <w:r w:rsidR="009A0EDF">
        <w:rPr>
          <w:rFonts w:ascii="Times New Roman" w:hAnsi="Times New Roman"/>
          <w:color w:val="000000"/>
          <w:sz w:val="28"/>
          <w:szCs w:val="28"/>
        </w:rPr>
        <w:lastRenderedPageBreak/>
        <w:t>лист, который ученики создают в ходе урока вслед за объяснением учителя или чтением учебника. Эта технология во многом опирается на систему опорных сигналов (схем) Шаталова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EDF">
        <w:rPr>
          <w:rFonts w:ascii="Times New Roman" w:hAnsi="Times New Roman"/>
          <w:color w:val="000000"/>
          <w:sz w:val="28"/>
          <w:szCs w:val="28"/>
        </w:rPr>
        <w:t xml:space="preserve">В.Ф., которая, на мой взгляд, незаслуженно забыта нашей дидактикой. Такого рода деятельность (заметим – </w:t>
      </w:r>
      <w:r w:rsidR="009A0EDF" w:rsidRPr="009A0EDF">
        <w:rPr>
          <w:rFonts w:ascii="Times New Roman" w:hAnsi="Times New Roman"/>
          <w:i/>
          <w:color w:val="000000"/>
          <w:sz w:val="28"/>
          <w:szCs w:val="28"/>
        </w:rPr>
        <w:t>деятельность</w:t>
      </w:r>
      <w:r w:rsidR="009A0EDF">
        <w:rPr>
          <w:rFonts w:ascii="Times New Roman" w:hAnsi="Times New Roman"/>
          <w:color w:val="000000"/>
          <w:sz w:val="28"/>
          <w:szCs w:val="28"/>
        </w:rPr>
        <w:t>, а не созерцание информации урока) активно формирует весь комплекс УУД (не будем перечислять – это не предмет статьи) и при этом не вызывает отторжения в способе действий у обучающихся, которые сегодня сталкиваются с самыми разными формами подачи информации</w:t>
      </w:r>
      <w:r w:rsidR="00F0348F">
        <w:rPr>
          <w:rFonts w:ascii="Times New Roman" w:hAnsi="Times New Roman"/>
          <w:color w:val="000000"/>
          <w:sz w:val="28"/>
          <w:szCs w:val="28"/>
        </w:rPr>
        <w:t xml:space="preserve"> и способны воспринимать скорее схемы, формулы, ключевые фразы и слова, нежели целостный традиционный текст.</w:t>
      </w:r>
    </w:p>
    <w:p w:rsidR="00F0348F" w:rsidRDefault="00F0348F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Приведу один из простейших вариантов: обобщение правил написания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о/ё</w:t>
      </w:r>
      <w:r>
        <w:rPr>
          <w:rFonts w:ascii="Times New Roman" w:hAnsi="Times New Roman"/>
          <w:color w:val="000000"/>
          <w:sz w:val="28"/>
          <w:szCs w:val="28"/>
        </w:rPr>
        <w:t xml:space="preserve"> в корне, суффиксе и окончании слова после шипящих и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ц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уроке в 5 классе при изучении темы правописания суффиксов и окончаний прилагательных.</w:t>
      </w:r>
    </w:p>
    <w:p w:rsidR="00F0348F" w:rsidRDefault="00F0348F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Правило:</w:t>
      </w:r>
    </w:p>
    <w:p w:rsidR="00F0348F" w:rsidRDefault="00F0348F" w:rsidP="00693CF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Выбор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шипящих и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в суффиксах и окончаниях прилагательных зависит от ударения. В суффиксах и окончаниях имён прилагательных после шипящих и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под ударением пишется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, без ударения </w:t>
      </w:r>
      <w:r w:rsidRPr="00F0348F">
        <w:rPr>
          <w:rFonts w:ascii="Times New Roman" w:hAnsi="Times New Roman"/>
          <w:i/>
          <w:color w:val="000000"/>
          <w:sz w:val="28"/>
          <w:szCs w:val="28"/>
        </w:rPr>
        <w:t>е</w:t>
      </w:r>
      <w:r w:rsidR="00D66CA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012B2" w:rsidRDefault="007012B2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2B2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9BC9D" wp14:editId="6C35B3D7">
                <wp:simplePos x="0" y="0"/>
                <wp:positionH relativeFrom="column">
                  <wp:posOffset>1158240</wp:posOffset>
                </wp:positionH>
                <wp:positionV relativeFrom="paragraph">
                  <wp:posOffset>675005</wp:posOffset>
                </wp:positionV>
                <wp:extent cx="781685" cy="714375"/>
                <wp:effectExtent l="76200" t="38100" r="37465" b="47625"/>
                <wp:wrapNone/>
                <wp:docPr id="5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685" cy="714375"/>
                          <a:chOff x="0" y="0"/>
                          <a:chExt cx="1296310" cy="1963737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73152" y="1049337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Равнобедренный треугольник 8"/>
                        <wps:cNvSpPr/>
                        <wps:spPr>
                          <a:xfrm>
                            <a:off x="0" y="82044"/>
                            <a:ext cx="1060704" cy="9144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530352" y="0"/>
                            <a:ext cx="765958" cy="60995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Овал 10"/>
                        <wps:cNvSpPr/>
                        <wps:spPr>
                          <a:xfrm>
                            <a:off x="362613" y="1155123"/>
                            <a:ext cx="335478" cy="58229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688E1" id="Группа 11" o:spid="_x0000_s1026" style="position:absolute;margin-left:91.2pt;margin-top:53.15pt;width:61.55pt;height:56.25pt;z-index:251659264;mso-width-relative:margin;mso-height-relative:margin" coordsize="12963,1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">
                <v:rect id="Прямоугольник 7" o:spid="_x0000_s1027" style="position:absolute;left:731;top:1049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mBMUA&#10;AADaAAAADwAAAGRycy9kb3ducmV2LnhtbESPW2sCMRSE3wv+h3CEvohm21Ivq1GK0NKKCF7w+bg5&#10;7i5uTuImdbf/vikIfRxm5htmtmhNJW5U+9KygqdBAoI4s7rkXMFh/94fg/ABWWNlmRT8kIfFvPMw&#10;w1Tbhrd024VcRAj7FBUUIbhUSp8VZNAPrCOO3tnWBkOUdS51jU2Em0o+J8lQGiw5LhToaFlQdtl9&#10;GwW944tsTutN9RVej44+Ris3watSj932bQoiUBv+w/f2p1Ywgr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SYExQAAANoAAAAPAAAAAAAAAAAAAAAAAJgCAABkcnMv&#10;ZG93bnJldi54bWxQSwUGAAAAAAQABAD1AAAAigMAAAAA&#10;" fillcolor="white [3212]" strokecolor="black [3213]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" o:spid="_x0000_s1028" type="#_x0000_t5" style="position:absolute;top:820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Ia74A&#10;AADaAAAADwAAAGRycy9kb3ducmV2LnhtbERPS2vCQBC+F/wPywje6sYepI2uIoLoqbQ+7kN2TGKy&#10;syE7icm/7x4KHj++93o7uFr11IbSs4HFPAFFnHlbcm7gejm8f4IKgmyx9kwGRgqw3Uze1pha/+Rf&#10;6s+SqxjCIUUDhUiTah2yghyGuW+II3f3rUOJsM21bfEZw12tP5JkqR2WHBsKbGhfUFadO2dAvr6r&#10;bhydHLvbtfL1z6M/uYcxs+mwW4ESGuQl/nefrIG4NV6JN0Bv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MCGu+AAAA2gAAAA8AAAAAAAAAAAAAAAAAmAIAAGRycy9kb3ducmV2&#10;LnhtbFBLBQYAAAAABAAEAPUAAACDAwAAAAA=&#10;" fillcolor="white [3212]" strokecolor="black [3213]" strokeweight="4.5pt"/>
                <v:line id="Прямая соединительная линия 9" o:spid="_x0000_s1029" style="position:absolute;flip:x;visibility:visible;mso-wrap-style:square" from="5303,0" to="12963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sPF8QAAADaAAAADwAAAGRycy9kb3ducmV2LnhtbESPzWrDMBCE74G+g9hCb7XcHJrGsRLa&#10;QHCbS8kfuS7WxjK1VsZSHCdPXxUKOQ4z8w2TLwbbiJ46XztW8JKkIIhLp2uuFOx3q+c3ED4ga2wc&#10;k4IreVjMH0Y5ZtpdeEP9NlQiQthnqMCE0GZS+tKQRZ+4ljh6J9dZDFF2ldQdXiLcNnKcpq/SYs1x&#10;wWBLS0Plz/ZsFXDxXX6t18XhPLmOq9uxNjvDH0o9PQ7vMxCBhnAP/7c/tYIp/F2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w8XxAAAANoAAAAPAAAAAAAAAAAA&#10;AAAAAKECAABkcnMvZG93bnJldi54bWxQSwUGAAAAAAQABAD5AAAAkgMAAAAA&#10;" strokecolor="black [3213]" strokeweight="6pt">
                  <v:stroke joinstyle="miter"/>
                </v:line>
                <v:oval id="Овал 10" o:spid="_x0000_s1030" style="position:absolute;left:3626;top:11551;width:3354;height:5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jWMQA&#10;AADbAAAADwAAAGRycy9kb3ducmV2LnhtbESPQWsCQQyF7wX/wxChtzqriJTVUVRQC5ZCtYLHsBN3&#10;Fncyy86o679vDoXeEt7Le19mi87X6k5trAIbGA4yUMRFsBWXBn6Om7d3UDEhW6wDk4EnRVjMey8z&#10;zG148DfdD6lUEsIxRwMupSbXOhaOPMZBaIhFu4TWY5K1LbVt8SHhvtajLJtojxVLg8OG1o6K6+Hm&#10;DZxX10tll/vj9mt3mnx6tx3GsTfmtd8tp6ASdenf/Hf9YQ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Y1jEAAAA2wAAAA8AAAAAAAAAAAAAAAAAmAIAAGRycy9k&#10;b3ducmV2LnhtbFBLBQYAAAAABAAEAPUAAACJAwAAAAA=&#10;" fillcolor="white [3212]" strokecolor="black [3213]" strokeweight="4.5pt">
                  <v:stroke joinstyle="miter"/>
                </v:oval>
              </v:group>
            </w:pict>
          </mc:Fallback>
        </mc:AlternateContent>
      </w:r>
      <w:r w:rsidR="00D66CAA">
        <w:rPr>
          <w:rFonts w:ascii="Times New Roman" w:hAnsi="Times New Roman"/>
          <w:color w:val="000000"/>
          <w:sz w:val="28"/>
          <w:szCs w:val="28"/>
        </w:rPr>
        <w:t xml:space="preserve">Опорный сигнал, который пятиклассники создали в ходе работы, включавшей и повторение уже известных ранее правил правописания этих </w:t>
      </w:r>
      <w:r w:rsidR="00D66CAA" w:rsidRPr="007012B2">
        <w:rPr>
          <w:rFonts w:ascii="Times New Roman" w:hAnsi="Times New Roman"/>
          <w:color w:val="000000"/>
          <w:sz w:val="28"/>
          <w:szCs w:val="28"/>
        </w:rPr>
        <w:t>гласных:</w:t>
      </w:r>
      <w:r w:rsidR="00D66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12B2" w:rsidRDefault="007012B2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2B2" w:rsidRDefault="007012B2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348F" w:rsidRDefault="00D66CAA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 самый простой из приёмов обработки текста, создания </w:t>
      </w:r>
      <w:r w:rsidRPr="00D66CAA">
        <w:rPr>
          <w:rFonts w:ascii="Times New Roman" w:hAnsi="Times New Roman"/>
          <w:i/>
          <w:color w:val="000000"/>
          <w:sz w:val="28"/>
          <w:szCs w:val="28"/>
        </w:rPr>
        <w:t>нетрадиционного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варианта. </w:t>
      </w:r>
      <w:r w:rsidR="00E62C22">
        <w:rPr>
          <w:rFonts w:ascii="Times New Roman" w:hAnsi="Times New Roman"/>
          <w:color w:val="000000"/>
          <w:sz w:val="28"/>
          <w:szCs w:val="28"/>
        </w:rPr>
        <w:t xml:space="preserve">Эффективность данного способа обобщения и запоминания материала проверена: в конце учебного года (это примерно </w:t>
      </w:r>
      <w:r w:rsidR="007012B2">
        <w:rPr>
          <w:rFonts w:ascii="Times New Roman" w:hAnsi="Times New Roman"/>
          <w:color w:val="000000"/>
          <w:sz w:val="28"/>
          <w:szCs w:val="28"/>
        </w:rPr>
        <w:t xml:space="preserve">спустя </w:t>
      </w:r>
      <w:r w:rsidR="00E62C22">
        <w:rPr>
          <w:rFonts w:ascii="Times New Roman" w:hAnsi="Times New Roman"/>
          <w:color w:val="000000"/>
          <w:sz w:val="28"/>
          <w:szCs w:val="28"/>
        </w:rPr>
        <w:t>6 месяцев после изучения темы) в классе, где использовался нетрадиционный способ помнили «домик» все ученики, а в классе, где просто заучивали правило только 63% обучающихся.</w:t>
      </w:r>
    </w:p>
    <w:p w:rsidR="00D66CAA" w:rsidRDefault="00D66CAA" w:rsidP="00693C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Более сложным представляется изучение информации большого объёма, которая должна быть усвоена и которую надо запомнить и воспроизводить. </w:t>
      </w:r>
    </w:p>
    <w:p w:rsidR="00377008" w:rsidRDefault="00377008" w:rsidP="00220C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 w:rsidR="00A34B4D">
        <w:rPr>
          <w:rFonts w:ascii="Times New Roman" w:hAnsi="Times New Roman"/>
          <w:color w:val="000000"/>
          <w:sz w:val="28"/>
          <w:szCs w:val="28"/>
        </w:rPr>
        <w:t>представление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 литературной сказк</w:t>
      </w:r>
      <w:r w:rsidR="00A34B4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20CF5">
        <w:rPr>
          <w:rFonts w:ascii="Times New Roman" w:hAnsi="Times New Roman"/>
          <w:color w:val="000000"/>
          <w:sz w:val="28"/>
          <w:szCs w:val="28"/>
        </w:rPr>
        <w:t>учебнике литературы 5 класса под редакцией Ланина Б.А.</w:t>
      </w:r>
      <w:r w:rsidRPr="00693CFB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89575D">
        <w:rPr>
          <w:rFonts w:ascii="Times New Roman" w:hAnsi="Times New Roman"/>
          <w:color w:val="231F20"/>
          <w:sz w:val="28"/>
          <w:szCs w:val="28"/>
        </w:rPr>
        <w:t>[</w:t>
      </w:r>
      <w:r w:rsidR="005C600E" w:rsidRPr="0089575D">
        <w:rPr>
          <w:rFonts w:ascii="Times New Roman" w:hAnsi="Times New Roman"/>
          <w:color w:val="231F20"/>
          <w:sz w:val="28"/>
          <w:szCs w:val="28"/>
        </w:rPr>
        <w:t>5</w:t>
      </w:r>
      <w:r w:rsidRPr="0089575D">
        <w:rPr>
          <w:rFonts w:ascii="Times New Roman" w:hAnsi="Times New Roman"/>
          <w:color w:val="231F20"/>
          <w:sz w:val="28"/>
          <w:szCs w:val="28"/>
        </w:rPr>
        <w:t>]</w:t>
      </w:r>
      <w:r w:rsidR="00220CF5" w:rsidRPr="0089575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CF5" w:rsidRPr="00220CF5" w:rsidRDefault="00220CF5" w:rsidP="00220C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0CF5">
        <w:rPr>
          <w:rFonts w:ascii="Times New Roman" w:eastAsiaTheme="minorEastAsia" w:hAnsi="Times New Roman"/>
          <w:bCs/>
          <w:i/>
          <w:sz w:val="28"/>
          <w:szCs w:val="28"/>
        </w:rPr>
        <w:t xml:space="preserve">Как вы увидите, литературная (авторская) сказка уходит корнями в сказку народную. Ещё в Древней Руси народная сказка входила в литературную повесть. Хотя многие сказочные сюжеты повторяются в сказках разных народов, у русской сказки есть свои оригинальные сюжеты. Они проявились, например, в таких сказках о животных, как «Лиса-повитуха», «Кот, петух и лиса», «Терем мухи». Многие замечательные писатели-сказочники изучали народные сказки всю жизнь. Александр Сергеевич Пушкин записывал народные сказки, и потом они легли в основу его литературных сказок и сказочных поэм. От простых людей, от народа услышали свои сказки Ш. Перро и Х.К. Андерсен, Э.Т. Гофман и В. </w:t>
      </w:r>
      <w:proofErr w:type="spellStart"/>
      <w:r w:rsidRPr="00220CF5">
        <w:rPr>
          <w:rFonts w:ascii="Times New Roman" w:eastAsiaTheme="minorEastAsia" w:hAnsi="Times New Roman"/>
          <w:bCs/>
          <w:i/>
          <w:sz w:val="28"/>
          <w:szCs w:val="28"/>
        </w:rPr>
        <w:t>Гауф</w:t>
      </w:r>
      <w:proofErr w:type="spellEnd"/>
      <w:r w:rsidRPr="00220CF5">
        <w:rPr>
          <w:rFonts w:ascii="Times New Roman" w:eastAsiaTheme="minorEastAsia" w:hAnsi="Times New Roman"/>
          <w:bCs/>
          <w:i/>
          <w:sz w:val="28"/>
          <w:szCs w:val="28"/>
        </w:rPr>
        <w:t>, а в России — В.А. Жуковский, П.И. Ершов, В.И. Даль и многие другие писатели, с творчеством которых вы познакомитесь позже, в старших классах. Литературные сказки становились все более искусными, обогащались новыми жанрами, писательскими приёмами, персонажами. Один вид сказки получил сказителя, который от имени писателя рассказывал истории читателям, другой вид сказки впитал в себя фантастические элементы и приёмы. Фантастическая сказка очень популярна в современной литературе.</w:t>
      </w:r>
    </w:p>
    <w:p w:rsidR="00220CF5" w:rsidRPr="00220CF5" w:rsidRDefault="00220CF5" w:rsidP="00220C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0CF5">
        <w:rPr>
          <w:rFonts w:ascii="Times New Roman" w:eastAsiaTheme="minorEastAsia" w:hAnsi="Times New Roman"/>
          <w:bCs/>
          <w:i/>
          <w:sz w:val="28"/>
          <w:szCs w:val="28"/>
        </w:rPr>
        <w:t>Литературоведы и фольклористы (ученые, которые изучают фольклор) подразделяют сказки на волшебные, бытовые, сказки о животных и другие. Но все виды сказок объединяет борьба добра и зла и народная вековая мечта о победе добрых сил.</w:t>
      </w:r>
    </w:p>
    <w:p w:rsidR="00377008" w:rsidRDefault="00377008" w:rsidP="00061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вместо этого текста учебника предлагается следующая информация:</w:t>
      </w:r>
    </w:p>
    <w:p w:rsidR="00A34B4D" w:rsidRDefault="00A34B4D" w:rsidP="00A34B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B4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A24F5DF" wp14:editId="68F8DE6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08" w:rsidRDefault="00377008" w:rsidP="00061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самостоятельно извлекают необходимый материал и строят устное высказывание (созданное </w:t>
      </w:r>
      <w:r w:rsidR="005D3C66">
        <w:rPr>
          <w:rFonts w:ascii="Times New Roman" w:hAnsi="Times New Roman"/>
          <w:sz w:val="28"/>
          <w:szCs w:val="28"/>
        </w:rPr>
        <w:t>ими в процессе ответа, то есть сиюминутно</w:t>
      </w:r>
      <w:r>
        <w:rPr>
          <w:rFonts w:ascii="Times New Roman" w:hAnsi="Times New Roman"/>
          <w:sz w:val="28"/>
          <w:szCs w:val="28"/>
        </w:rPr>
        <w:t>!)</w:t>
      </w:r>
      <w:r w:rsidR="005D3C66">
        <w:rPr>
          <w:rFonts w:ascii="Times New Roman" w:hAnsi="Times New Roman"/>
          <w:sz w:val="28"/>
          <w:szCs w:val="28"/>
        </w:rPr>
        <w:t xml:space="preserve">, опираясь на предложенный опорный сигнал. При этом уже происходит не только процесс освоения термина, но и его </w:t>
      </w:r>
      <w:r w:rsidR="005D3C66" w:rsidRPr="005D3C66">
        <w:rPr>
          <w:rFonts w:ascii="Times New Roman" w:hAnsi="Times New Roman"/>
          <w:i/>
          <w:sz w:val="28"/>
          <w:szCs w:val="28"/>
        </w:rPr>
        <w:t>освоения</w:t>
      </w:r>
      <w:r w:rsidR="005D3C66">
        <w:rPr>
          <w:rFonts w:ascii="Times New Roman" w:hAnsi="Times New Roman"/>
          <w:sz w:val="28"/>
          <w:szCs w:val="28"/>
        </w:rPr>
        <w:t>, запоминания. Тем более, что у каждого ученика рождается только его индивидуальный вариант вербального текста, удобный и понятный ему лично, а не какому-то условному ученику.</w:t>
      </w:r>
    </w:p>
    <w:p w:rsidR="00061F19" w:rsidRDefault="0076285C" w:rsidP="00061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выглядят</w:t>
      </w:r>
      <w:r w:rsidR="00061F19">
        <w:rPr>
          <w:rFonts w:ascii="Times New Roman" w:hAnsi="Times New Roman"/>
          <w:sz w:val="28"/>
          <w:szCs w:val="28"/>
        </w:rPr>
        <w:t xml:space="preserve"> простейшие формы</w:t>
      </w:r>
      <w:r>
        <w:rPr>
          <w:rFonts w:ascii="Times New Roman" w:hAnsi="Times New Roman"/>
          <w:sz w:val="28"/>
          <w:szCs w:val="28"/>
        </w:rPr>
        <w:t xml:space="preserve"> обработки информации, интерпретации </w:t>
      </w:r>
      <w:r w:rsidRPr="0076285C">
        <w:rPr>
          <w:rFonts w:ascii="Times New Roman" w:hAnsi="Times New Roman"/>
          <w:i/>
          <w:sz w:val="28"/>
          <w:szCs w:val="28"/>
        </w:rPr>
        <w:t>нестандартных</w:t>
      </w:r>
      <w:r>
        <w:rPr>
          <w:rFonts w:ascii="Times New Roman" w:hAnsi="Times New Roman"/>
          <w:sz w:val="28"/>
          <w:szCs w:val="28"/>
        </w:rPr>
        <w:t xml:space="preserve"> текстов, как учителем, так и учеником.</w:t>
      </w:r>
    </w:p>
    <w:p w:rsidR="0076285C" w:rsidRDefault="0076285C" w:rsidP="00061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пример комплексного (наиболее полного) анализа нестандартного текста в самом широком смысле этого слова (и по форме, и по содержанию). Это видеоролик</w:t>
      </w:r>
      <w:r w:rsidR="00710903">
        <w:rPr>
          <w:rFonts w:ascii="Times New Roman" w:hAnsi="Times New Roman"/>
          <w:sz w:val="28"/>
          <w:szCs w:val="28"/>
        </w:rPr>
        <w:t xml:space="preserve"> «Великие русские» проекта </w:t>
      </w:r>
      <w:r w:rsidR="00710903" w:rsidRPr="00710903">
        <w:rPr>
          <w:rFonts w:ascii="Times New Roman" w:hAnsi="Times New Roman"/>
          <w:sz w:val="28"/>
          <w:szCs w:val="28"/>
        </w:rPr>
        <w:t>#</w:t>
      </w:r>
      <w:r w:rsidR="00710903">
        <w:rPr>
          <w:rFonts w:ascii="Times New Roman" w:hAnsi="Times New Roman"/>
          <w:sz w:val="28"/>
          <w:szCs w:val="28"/>
        </w:rPr>
        <w:t xml:space="preserve">ЖИТЬ </w:t>
      </w:r>
      <w:r w:rsidRPr="00710903">
        <w:rPr>
          <w:rFonts w:ascii="Times New Roman" w:hAnsi="Times New Roman"/>
          <w:sz w:val="28"/>
          <w:szCs w:val="28"/>
        </w:rPr>
        <w:t>(</w:t>
      </w:r>
      <w:r w:rsidR="00710903" w:rsidRPr="00710903">
        <w:rPr>
          <w:rFonts w:ascii="Times New Roman" w:hAnsi="Times New Roman"/>
          <w:sz w:val="28"/>
          <w:szCs w:val="28"/>
        </w:rPr>
        <w:t>https://www.youtube.com/watch?v=VK4jkuodDTA</w:t>
      </w:r>
      <w:r w:rsidRPr="00710903">
        <w:rPr>
          <w:rFonts w:ascii="Times New Roman" w:hAnsi="Times New Roman"/>
          <w:sz w:val="28"/>
          <w:szCs w:val="28"/>
        </w:rPr>
        <w:t>), представляющий</w:t>
      </w:r>
      <w:r>
        <w:rPr>
          <w:rFonts w:ascii="Times New Roman" w:hAnsi="Times New Roman"/>
          <w:sz w:val="28"/>
          <w:szCs w:val="28"/>
        </w:rPr>
        <w:t xml:space="preserve"> собой сложное и не только языковое явление. Здесь есть и вербальное содержание, и видео ряд, и звук, и цвет, это и одновременно интертекст.</w:t>
      </w:r>
    </w:p>
    <w:p w:rsidR="0076285C" w:rsidRDefault="0076285C" w:rsidP="00061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(на разных этапах работы) ответить</w:t>
      </w:r>
      <w:r w:rsidR="000E3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просмотра</w:t>
      </w:r>
      <w:r w:rsidR="000E3184">
        <w:rPr>
          <w:rFonts w:ascii="Times New Roman" w:hAnsi="Times New Roman"/>
          <w:sz w:val="28"/>
          <w:szCs w:val="28"/>
        </w:rPr>
        <w:t xml:space="preserve"> (количество просмотров зависит от задач учителя)</w:t>
      </w:r>
      <w:r>
        <w:rPr>
          <w:rFonts w:ascii="Times New Roman" w:hAnsi="Times New Roman"/>
          <w:sz w:val="28"/>
          <w:szCs w:val="28"/>
        </w:rPr>
        <w:t xml:space="preserve"> на следующие вопросы (они могут быть и иными в зав</w:t>
      </w:r>
      <w:r w:rsidR="000E3184">
        <w:rPr>
          <w:rFonts w:ascii="Times New Roman" w:hAnsi="Times New Roman"/>
          <w:sz w:val="28"/>
          <w:szCs w:val="28"/>
        </w:rPr>
        <w:t>исимости от цели и задач урока):</w:t>
      </w:r>
    </w:p>
    <w:p w:rsidR="00B00862" w:rsidRDefault="00A34B4D" w:rsidP="00A34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22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EDFDBCB" wp14:editId="4CFFEFDC">
            <wp:extent cx="47529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364" cy="383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2B" w:rsidRDefault="0070122B" w:rsidP="00701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2C22" w:rsidRDefault="00E62C22" w:rsidP="00E62C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C2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говоря о бесспорно глубоком, значительном и интересном содержании ролика, который выступает и очень эффективным мотиватором при изучении языка, заметим, что данный текст позволяет освоить как многие языковые темы, так и литературоведческие</w:t>
      </w:r>
      <w:r w:rsidR="00A34B4D">
        <w:rPr>
          <w:rFonts w:ascii="Times New Roman" w:hAnsi="Times New Roman"/>
          <w:sz w:val="28"/>
          <w:szCs w:val="28"/>
        </w:rPr>
        <w:t xml:space="preserve">. В ходе комплексного, </w:t>
      </w:r>
      <w:r w:rsidR="00596D27">
        <w:rPr>
          <w:rFonts w:ascii="Times New Roman" w:hAnsi="Times New Roman"/>
          <w:sz w:val="28"/>
          <w:szCs w:val="28"/>
        </w:rPr>
        <w:t>ступенчатого, растянутого во времени анализа развиваются все виды УУД и предметные результаты выше, чем в классах, где обходятся традиционными текстами. Так, после изучения на основе ролика характеристик двусоставного и односоставного предложения в классе легко (на «4» и «5») справлялись с контрольными вопросами по теме 65-70% ученикам, тогда как в параллельном 8-ом классе это всего лишь 42-45%.</w:t>
      </w:r>
    </w:p>
    <w:p w:rsidR="00457ACF" w:rsidRDefault="00596D27" w:rsidP="00E62C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говорить о том, что изучение нетрадиционного текста – это инструмент, который даёт возможность повысить качество образования и </w:t>
      </w:r>
      <w:r w:rsidR="00457ACF">
        <w:rPr>
          <w:rFonts w:ascii="Times New Roman" w:hAnsi="Times New Roman"/>
          <w:sz w:val="28"/>
          <w:szCs w:val="28"/>
        </w:rPr>
        <w:t xml:space="preserve">совершенствовать развитие УУД до высокого уровня. </w:t>
      </w:r>
    </w:p>
    <w:p w:rsidR="00596D27" w:rsidRPr="00E62C22" w:rsidRDefault="00457ACF" w:rsidP="00E62C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ещё один пример доказательства эффективности использования </w:t>
      </w:r>
      <w:r w:rsidRPr="00596D27">
        <w:rPr>
          <w:rFonts w:ascii="Times New Roman" w:hAnsi="Times New Roman"/>
          <w:i/>
          <w:sz w:val="28"/>
          <w:szCs w:val="28"/>
        </w:rPr>
        <w:t xml:space="preserve">нетрадиционного </w:t>
      </w:r>
      <w:r>
        <w:rPr>
          <w:rFonts w:ascii="Times New Roman" w:hAnsi="Times New Roman"/>
          <w:sz w:val="28"/>
          <w:szCs w:val="28"/>
        </w:rPr>
        <w:t xml:space="preserve">текста для усвоения определённого контента. </w:t>
      </w:r>
      <w:r w:rsidR="00596D27">
        <w:rPr>
          <w:rFonts w:ascii="Times New Roman" w:hAnsi="Times New Roman"/>
          <w:sz w:val="28"/>
          <w:szCs w:val="28"/>
        </w:rPr>
        <w:t>Перед вами обычный текс</w:t>
      </w:r>
      <w:r>
        <w:rPr>
          <w:rFonts w:ascii="Times New Roman" w:hAnsi="Times New Roman"/>
          <w:sz w:val="28"/>
          <w:szCs w:val="28"/>
        </w:rPr>
        <w:t>т, несущий тезисы выводов данной статьи.</w:t>
      </w:r>
      <w:r w:rsidR="00596D27">
        <w:rPr>
          <w:rFonts w:ascii="Times New Roman" w:hAnsi="Times New Roman"/>
          <w:sz w:val="28"/>
          <w:szCs w:val="28"/>
        </w:rPr>
        <w:t xml:space="preserve"> </w:t>
      </w:r>
    </w:p>
    <w:p w:rsidR="00B00862" w:rsidRPr="000F6B98" w:rsidRDefault="00B00862" w:rsidP="000F6B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B98">
        <w:rPr>
          <w:rFonts w:ascii="Times New Roman" w:hAnsi="Times New Roman"/>
          <w:b/>
          <w:sz w:val="28"/>
          <w:szCs w:val="28"/>
        </w:rPr>
        <w:lastRenderedPageBreak/>
        <w:t>Научить – дать в руки инструмент.</w:t>
      </w:r>
    </w:p>
    <w:p w:rsidR="0070122B" w:rsidRPr="0070122B" w:rsidRDefault="00B00862" w:rsidP="00701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Законы мышления (мыслительные операции) являются общими для всего человечества. Процесс порождения речи носит общечеловеческий характер.  </w:t>
      </w:r>
      <w:r w:rsidR="00457ACF">
        <w:rPr>
          <w:rFonts w:ascii="Times New Roman" w:hAnsi="Times New Roman"/>
          <w:sz w:val="28"/>
          <w:szCs w:val="28"/>
        </w:rPr>
        <w:t>Речь – это продукт мышления.</w:t>
      </w:r>
      <w:r w:rsidR="00457ACF" w:rsidRPr="0070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– универсальный источник информации, законченная смысловая коммуникативная единица речи. Способы обработки текста (сокращение и интерпретация) и есть современный инструмент деятельности в любой области, так как информационное общество принесло новые скорости, требующие сжатия информационного потока для его понимания, отбора, хранения, распространения. </w:t>
      </w:r>
    </w:p>
    <w:p w:rsidR="0070122B" w:rsidRDefault="00457ACF" w:rsidP="00377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тот же текст, но представленный уже с включением нетрадиционных элементов в виде презентации. Причём первый слайд содержит практически всю текстовую информацию, а второй – только ключевые слова.</w:t>
      </w:r>
    </w:p>
    <w:p w:rsidR="0070122B" w:rsidRDefault="0070122B" w:rsidP="00A34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22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CEECD3" wp14:editId="5121AD1D">
            <wp:extent cx="457200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6265" cy="261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2B" w:rsidRDefault="0070122B" w:rsidP="00377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22B" w:rsidRDefault="0070122B" w:rsidP="00A34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22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D69F7A" wp14:editId="209E0ACE">
            <wp:extent cx="4562475" cy="2466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7439" cy="246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2B" w:rsidRDefault="0070122B" w:rsidP="00377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7ACF" w:rsidRDefault="00457ACF" w:rsidP="00C24E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проверьте, какой вариант вы запомнили лучше? </w:t>
      </w:r>
      <w:r w:rsidR="00C24E2B">
        <w:rPr>
          <w:rFonts w:ascii="Times New Roman" w:hAnsi="Times New Roman"/>
          <w:sz w:val="28"/>
          <w:szCs w:val="28"/>
        </w:rPr>
        <w:t>Какой скорее оставили как «</w:t>
      </w:r>
      <w:proofErr w:type="spellStart"/>
      <w:r w:rsidR="00C24E2B">
        <w:rPr>
          <w:rFonts w:ascii="Times New Roman" w:hAnsi="Times New Roman"/>
          <w:sz w:val="28"/>
          <w:szCs w:val="28"/>
        </w:rPr>
        <w:t>напоминалку</w:t>
      </w:r>
      <w:proofErr w:type="spellEnd"/>
      <w:r w:rsidR="00C24E2B">
        <w:rPr>
          <w:rFonts w:ascii="Times New Roman" w:hAnsi="Times New Roman"/>
          <w:sz w:val="28"/>
          <w:szCs w:val="28"/>
        </w:rPr>
        <w:t xml:space="preserve">» для себя? </w:t>
      </w:r>
      <w:r>
        <w:rPr>
          <w:rFonts w:ascii="Times New Roman" w:hAnsi="Times New Roman"/>
          <w:sz w:val="28"/>
          <w:szCs w:val="28"/>
        </w:rPr>
        <w:t xml:space="preserve">Мы уже проводили такой эксперимент на одном из мастер-классов. Почти 90% слушателей согласились с тем, что второй и третий варианты как информационные источники представляются более эффективными, особенно после их попутного </w:t>
      </w:r>
      <w:r w:rsidR="00C24E2B">
        <w:rPr>
          <w:rFonts w:ascii="Times New Roman" w:hAnsi="Times New Roman"/>
          <w:sz w:val="28"/>
          <w:szCs w:val="28"/>
        </w:rPr>
        <w:t>комментария.</w:t>
      </w:r>
    </w:p>
    <w:p w:rsidR="00C24E2B" w:rsidRDefault="00C24E2B" w:rsidP="00C24E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статьи не преследует цель изложения технологии изучения </w:t>
      </w:r>
      <w:r w:rsidRPr="00C24E2B">
        <w:rPr>
          <w:rFonts w:ascii="Times New Roman" w:hAnsi="Times New Roman"/>
          <w:i/>
          <w:sz w:val="28"/>
          <w:szCs w:val="28"/>
        </w:rPr>
        <w:t>нетрадиционных</w:t>
      </w:r>
      <w:r>
        <w:rPr>
          <w:rFonts w:ascii="Times New Roman" w:hAnsi="Times New Roman"/>
          <w:sz w:val="28"/>
          <w:szCs w:val="28"/>
        </w:rPr>
        <w:t xml:space="preserve"> текстов, поэтому, ограничимся той информацией, которая уже изложена. Цель данной статьи носит скорее мотивационный характер. Она, по мысли автора, </w:t>
      </w:r>
      <w:r w:rsidRPr="00C24E2B">
        <w:rPr>
          <w:rFonts w:ascii="Times New Roman" w:hAnsi="Times New Roman"/>
          <w:b/>
          <w:sz w:val="28"/>
          <w:szCs w:val="28"/>
        </w:rPr>
        <w:t>предназначена для пробуждения интереса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C24E2B">
        <w:rPr>
          <w:rFonts w:ascii="Times New Roman" w:hAnsi="Times New Roman"/>
          <w:i/>
          <w:sz w:val="28"/>
          <w:szCs w:val="28"/>
        </w:rPr>
        <w:t xml:space="preserve">нетрадиционным </w:t>
      </w:r>
      <w:r>
        <w:rPr>
          <w:rFonts w:ascii="Times New Roman" w:hAnsi="Times New Roman"/>
          <w:sz w:val="28"/>
          <w:szCs w:val="28"/>
        </w:rPr>
        <w:t xml:space="preserve">текстам как у учителей-практиков, так и у учёных-исследователей. </w:t>
      </w:r>
    </w:p>
    <w:p w:rsidR="005C600E" w:rsidRDefault="005C600E" w:rsidP="00D327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4E2B" w:rsidRDefault="00D32717" w:rsidP="00D327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  <w:r w:rsidRPr="00D32717">
        <w:rPr>
          <w:rFonts w:ascii="Times New Roman" w:hAnsi="Times New Roman"/>
          <w:b/>
          <w:sz w:val="28"/>
          <w:szCs w:val="28"/>
        </w:rPr>
        <w:t>.</w:t>
      </w:r>
    </w:p>
    <w:p w:rsidR="00D32717" w:rsidRDefault="00D32717" w:rsidP="00D327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57D" w:rsidRPr="00456FF7" w:rsidRDefault="001A257D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FF7">
        <w:rPr>
          <w:rFonts w:ascii="Times New Roman" w:hAnsi="Times New Roman"/>
          <w:sz w:val="28"/>
          <w:szCs w:val="28"/>
        </w:rPr>
        <w:t xml:space="preserve">Амирова Ж.Г. Проблема определения лингвистического статуса текста в русистике. </w:t>
      </w:r>
      <w:proofErr w:type="spellStart"/>
      <w:r w:rsidRPr="00456FF7">
        <w:rPr>
          <w:rFonts w:ascii="Times New Roman" w:hAnsi="Times New Roman"/>
          <w:sz w:val="28"/>
          <w:szCs w:val="28"/>
        </w:rPr>
        <w:t>Алмааты</w:t>
      </w:r>
      <w:proofErr w:type="spellEnd"/>
      <w:r w:rsidRPr="00456FF7">
        <w:rPr>
          <w:rFonts w:ascii="Times New Roman" w:hAnsi="Times New Roman"/>
          <w:sz w:val="28"/>
          <w:szCs w:val="28"/>
        </w:rPr>
        <w:t>, 2012</w:t>
      </w:r>
      <w:r w:rsidR="00905F35" w:rsidRPr="00456FF7">
        <w:rPr>
          <w:rFonts w:ascii="Times New Roman" w:hAnsi="Times New Roman"/>
          <w:sz w:val="28"/>
          <w:szCs w:val="28"/>
        </w:rPr>
        <w:t>, с. 15</w:t>
      </w:r>
      <w:r w:rsidRPr="00456FF7">
        <w:rPr>
          <w:rFonts w:ascii="Times New Roman" w:hAnsi="Times New Roman"/>
          <w:sz w:val="28"/>
          <w:szCs w:val="28"/>
        </w:rPr>
        <w:t>.</w:t>
      </w:r>
    </w:p>
    <w:p w:rsidR="006A3B00" w:rsidRPr="00456FF7" w:rsidRDefault="006A3B00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6FF7">
        <w:rPr>
          <w:rFonts w:ascii="Times New Roman" w:hAnsi="Times New Roman"/>
          <w:color w:val="000000"/>
          <w:sz w:val="28"/>
          <w:szCs w:val="28"/>
        </w:rPr>
        <w:t>Валгина</w:t>
      </w:r>
      <w:proofErr w:type="spellEnd"/>
      <w:r w:rsidRPr="00456FF7">
        <w:rPr>
          <w:rFonts w:ascii="Times New Roman" w:hAnsi="Times New Roman"/>
          <w:color w:val="000000"/>
          <w:sz w:val="28"/>
          <w:szCs w:val="28"/>
        </w:rPr>
        <w:t xml:space="preserve"> Н.С. </w:t>
      </w:r>
      <w:r w:rsidRPr="00456FF7">
        <w:rPr>
          <w:rFonts w:ascii="Times New Roman" w:hAnsi="Times New Roman"/>
          <w:bCs/>
          <w:color w:val="000000"/>
          <w:sz w:val="28"/>
          <w:szCs w:val="28"/>
        </w:rPr>
        <w:t xml:space="preserve">Теория текста. </w:t>
      </w:r>
      <w:r w:rsidRPr="00456FF7">
        <w:rPr>
          <w:rFonts w:ascii="Times New Roman" w:hAnsi="Times New Roman"/>
          <w:color w:val="000000"/>
          <w:sz w:val="28"/>
          <w:szCs w:val="28"/>
        </w:rPr>
        <w:t>Учебное пособие. Москва, Логос, 2003.</w:t>
      </w:r>
    </w:p>
    <w:p w:rsidR="00905F35" w:rsidRPr="00456FF7" w:rsidRDefault="00905F35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456FF7">
        <w:rPr>
          <w:rFonts w:ascii="Times New Roman" w:hAnsi="Times New Roman"/>
          <w:color w:val="231F20"/>
          <w:sz w:val="28"/>
          <w:szCs w:val="28"/>
        </w:rPr>
        <w:t xml:space="preserve">Гальперин И.Р. </w:t>
      </w:r>
      <w:r w:rsidRPr="00456FF7">
        <w:rPr>
          <w:rFonts w:ascii="Times New Roman" w:hAnsi="Times New Roman"/>
          <w:iCs/>
          <w:color w:val="231F20"/>
          <w:sz w:val="28"/>
          <w:szCs w:val="28"/>
        </w:rPr>
        <w:t>Текст как объект лингвистического исследования</w:t>
      </w:r>
      <w:r w:rsidRPr="00456FF7">
        <w:rPr>
          <w:rFonts w:ascii="Times New Roman" w:hAnsi="Times New Roman"/>
          <w:color w:val="231F20"/>
          <w:sz w:val="28"/>
          <w:szCs w:val="28"/>
        </w:rPr>
        <w:t>. Наука. Москва. 1981, с.</w:t>
      </w:r>
      <w:r w:rsidR="006A3B00" w:rsidRPr="00456FF7">
        <w:rPr>
          <w:rFonts w:ascii="Times New Roman" w:hAnsi="Times New Roman"/>
          <w:color w:val="231F20"/>
          <w:sz w:val="28"/>
          <w:szCs w:val="28"/>
        </w:rPr>
        <w:t>18</w:t>
      </w:r>
      <w:r w:rsidRPr="00456FF7">
        <w:rPr>
          <w:rFonts w:ascii="Times New Roman" w:hAnsi="Times New Roman"/>
          <w:color w:val="231F20"/>
          <w:sz w:val="28"/>
          <w:szCs w:val="28"/>
        </w:rPr>
        <w:t>.</w:t>
      </w:r>
    </w:p>
    <w:p w:rsidR="006A3B00" w:rsidRDefault="006A3B00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6FF7">
        <w:rPr>
          <w:rFonts w:ascii="Times New Roman" w:hAnsi="Times New Roman"/>
          <w:color w:val="000000"/>
          <w:sz w:val="28"/>
          <w:szCs w:val="28"/>
        </w:rPr>
        <w:t>Гвенцадзе</w:t>
      </w:r>
      <w:proofErr w:type="spellEnd"/>
      <w:r w:rsidRPr="00456FF7">
        <w:rPr>
          <w:rFonts w:ascii="Times New Roman" w:hAnsi="Times New Roman"/>
          <w:color w:val="000000"/>
          <w:sz w:val="28"/>
          <w:szCs w:val="28"/>
        </w:rPr>
        <w:t xml:space="preserve"> М.А. Коммуникативная лингвистика и типология текста. Тбилиси. 1986, с. 67.</w:t>
      </w:r>
    </w:p>
    <w:p w:rsidR="005C600E" w:rsidRPr="00456FF7" w:rsidRDefault="005C600E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Литература. 5 класс. Учебник. В 2-х частях. Ч.1, Москва,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-Граф», 2008, с.64.</w:t>
      </w:r>
    </w:p>
    <w:p w:rsidR="006A3B00" w:rsidRPr="00456FF7" w:rsidRDefault="00456FF7" w:rsidP="00456F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FF7">
        <w:rPr>
          <w:rFonts w:ascii="Times New Roman" w:hAnsi="Times New Roman"/>
          <w:color w:val="000000"/>
          <w:sz w:val="28"/>
          <w:szCs w:val="28"/>
        </w:rPr>
        <w:t xml:space="preserve">Теория текста. Учебное пособие. Под редакцией Земской И.Ю. Москва, </w:t>
      </w:r>
      <w:r w:rsidR="006A3B00" w:rsidRPr="00456FF7">
        <w:rPr>
          <w:rFonts w:ascii="Times New Roman" w:hAnsi="Times New Roman"/>
          <w:color w:val="000000"/>
          <w:sz w:val="28"/>
          <w:szCs w:val="28"/>
        </w:rPr>
        <w:t>Наука</w:t>
      </w:r>
      <w:r w:rsidRPr="00456FF7">
        <w:rPr>
          <w:rFonts w:ascii="Times New Roman" w:hAnsi="Times New Roman"/>
          <w:color w:val="000000"/>
          <w:sz w:val="28"/>
          <w:szCs w:val="28"/>
        </w:rPr>
        <w:t>,</w:t>
      </w:r>
      <w:r w:rsidR="006A3B00" w:rsidRPr="00456FF7">
        <w:rPr>
          <w:rFonts w:ascii="Times New Roman" w:hAnsi="Times New Roman"/>
          <w:color w:val="000000"/>
          <w:sz w:val="28"/>
          <w:szCs w:val="28"/>
        </w:rPr>
        <w:t xml:space="preserve"> 2010</w:t>
      </w:r>
      <w:r w:rsidRPr="00456FF7">
        <w:rPr>
          <w:rFonts w:ascii="Times New Roman" w:hAnsi="Times New Roman"/>
          <w:color w:val="000000"/>
          <w:sz w:val="28"/>
          <w:szCs w:val="28"/>
        </w:rPr>
        <w:t>.</w:t>
      </w:r>
    </w:p>
    <w:p w:rsidR="006A3B00" w:rsidRDefault="006A3B00" w:rsidP="00905F35">
      <w:pPr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D32717" w:rsidRPr="005C600E" w:rsidRDefault="005C600E" w:rsidP="00D32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авторе: </w:t>
      </w:r>
      <w:r>
        <w:rPr>
          <w:rFonts w:ascii="Times New Roman" w:hAnsi="Times New Roman"/>
          <w:sz w:val="28"/>
          <w:szCs w:val="28"/>
        </w:rPr>
        <w:t>Майборода Татьяна Андреевна, учитель русского языка и литературы высшей категории, председатель научно-методического совета МАОУ «Лицей № 11», город Ростов-на-Дону.</w:t>
      </w:r>
    </w:p>
    <w:sectPr w:rsidR="00D32717" w:rsidRPr="005C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872"/>
    <w:multiLevelType w:val="hybridMultilevel"/>
    <w:tmpl w:val="530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A39"/>
    <w:multiLevelType w:val="hybridMultilevel"/>
    <w:tmpl w:val="99386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2D3EA0"/>
    <w:multiLevelType w:val="hybridMultilevel"/>
    <w:tmpl w:val="8AD4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66EE"/>
    <w:multiLevelType w:val="hybridMultilevel"/>
    <w:tmpl w:val="1E5C0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225631"/>
    <w:multiLevelType w:val="hybridMultilevel"/>
    <w:tmpl w:val="DA7A0CEA"/>
    <w:lvl w:ilvl="0" w:tplc="DC4C0D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F495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7EC9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AA98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68B9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E009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3AFD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A887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EE6E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3A06A2E"/>
    <w:multiLevelType w:val="hybridMultilevel"/>
    <w:tmpl w:val="769826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05"/>
    <w:rsid w:val="0002780F"/>
    <w:rsid w:val="000405E6"/>
    <w:rsid w:val="00061F19"/>
    <w:rsid w:val="000E3184"/>
    <w:rsid w:val="000F3688"/>
    <w:rsid w:val="000F6B98"/>
    <w:rsid w:val="001824EF"/>
    <w:rsid w:val="001A257D"/>
    <w:rsid w:val="00220CF5"/>
    <w:rsid w:val="00274505"/>
    <w:rsid w:val="003003E3"/>
    <w:rsid w:val="00323C7F"/>
    <w:rsid w:val="00364B19"/>
    <w:rsid w:val="003650C0"/>
    <w:rsid w:val="00377008"/>
    <w:rsid w:val="00412BC2"/>
    <w:rsid w:val="00432194"/>
    <w:rsid w:val="00456FF7"/>
    <w:rsid w:val="00457ACF"/>
    <w:rsid w:val="00471EBB"/>
    <w:rsid w:val="00534F22"/>
    <w:rsid w:val="00596D27"/>
    <w:rsid w:val="005C600E"/>
    <w:rsid w:val="005D3C66"/>
    <w:rsid w:val="00645BA4"/>
    <w:rsid w:val="00693CFB"/>
    <w:rsid w:val="006A3B00"/>
    <w:rsid w:val="0070122B"/>
    <w:rsid w:val="007012B2"/>
    <w:rsid w:val="00706AC2"/>
    <w:rsid w:val="00710903"/>
    <w:rsid w:val="00761970"/>
    <w:rsid w:val="0076285C"/>
    <w:rsid w:val="007D67A5"/>
    <w:rsid w:val="00870D70"/>
    <w:rsid w:val="0089575D"/>
    <w:rsid w:val="008C7B72"/>
    <w:rsid w:val="008F6418"/>
    <w:rsid w:val="00905F35"/>
    <w:rsid w:val="00952BCE"/>
    <w:rsid w:val="00973F0C"/>
    <w:rsid w:val="009A0EDF"/>
    <w:rsid w:val="00A34B4D"/>
    <w:rsid w:val="00A503D2"/>
    <w:rsid w:val="00AA2BDD"/>
    <w:rsid w:val="00B00862"/>
    <w:rsid w:val="00B03748"/>
    <w:rsid w:val="00C24E2B"/>
    <w:rsid w:val="00D32717"/>
    <w:rsid w:val="00D35225"/>
    <w:rsid w:val="00D66CAA"/>
    <w:rsid w:val="00E62C22"/>
    <w:rsid w:val="00EC418D"/>
    <w:rsid w:val="00F003FD"/>
    <w:rsid w:val="00F0348F"/>
    <w:rsid w:val="00F8797A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CE7A"/>
  <w15:chartTrackingRefBased/>
  <w15:docId w15:val="{BFA1E513-963E-4F8E-8EF5-B546B63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uiPriority w:val="22"/>
    <w:qFormat/>
    <w:rsid w:val="00693C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"/>
    <w:basedOn w:val="a0"/>
    <w:rsid w:val="003770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700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008"/>
    <w:pPr>
      <w:widowControl w:val="0"/>
      <w:shd w:val="clear" w:color="auto" w:fill="FFFFFF"/>
      <w:spacing w:after="0" w:line="286" w:lineRule="exact"/>
      <w:jc w:val="both"/>
    </w:pPr>
    <w:rPr>
      <w:rFonts w:ascii="Sylfaen" w:eastAsia="Sylfaen" w:hAnsi="Sylfaen" w:cs="Sylfaen"/>
      <w:lang w:eastAsia="en-US"/>
    </w:rPr>
  </w:style>
  <w:style w:type="paragraph" w:styleId="a7">
    <w:name w:val="Normal (Web)"/>
    <w:basedOn w:val="a"/>
    <w:uiPriority w:val="99"/>
    <w:semiHidden/>
    <w:unhideWhenUsed/>
    <w:rsid w:val="007012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1837-1301-40E2-AE13-6937DB90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5754579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2017-12-09T20:58:00Z</cp:lastPrinted>
  <dcterms:created xsi:type="dcterms:W3CDTF">2017-12-08T14:15:00Z</dcterms:created>
  <dcterms:modified xsi:type="dcterms:W3CDTF">2022-03-21T20:39:00Z</dcterms:modified>
</cp:coreProperties>
</file>